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670" w:rsidRDefault="00122670" w:rsidP="0012267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Goddard, Andrew - E&amp;E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27 January 2016 17:50</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Planning Application Consultation </w:t>
      </w:r>
      <w:bookmarkStart w:id="0" w:name="_GoBack"/>
      <w:r>
        <w:rPr>
          <w:rFonts w:ascii="Tahoma" w:hAnsi="Tahoma" w:cs="Tahoma"/>
          <w:sz w:val="20"/>
          <w:szCs w:val="20"/>
          <w:lang w:val="en-US" w:eastAsia="en-GB"/>
        </w:rPr>
        <w:t xml:space="preserve">15/02339/F </w:t>
      </w:r>
      <w:bookmarkEnd w:id="0"/>
    </w:p>
    <w:p w:rsidR="00122670" w:rsidRDefault="00122670" w:rsidP="00122670">
      <w:pPr>
        <w:rPr>
          <w:rFonts w:cs="Calibri"/>
        </w:rPr>
      </w:pPr>
    </w:p>
    <w:p w:rsidR="00122670" w:rsidRDefault="00122670" w:rsidP="00122670">
      <w:pPr>
        <w:pStyle w:val="PlainText"/>
      </w:pPr>
      <w:r>
        <w:t>FAO Nathanael Stock</w:t>
      </w:r>
    </w:p>
    <w:p w:rsidR="00122670" w:rsidRDefault="00122670" w:rsidP="00122670">
      <w:pPr>
        <w:pStyle w:val="PlainText"/>
        <w:rPr>
          <w:b/>
          <w:bCs/>
          <w:u w:val="single"/>
        </w:rPr>
      </w:pPr>
    </w:p>
    <w:p w:rsidR="00122670" w:rsidRDefault="00122670" w:rsidP="00122670">
      <w:pPr>
        <w:pStyle w:val="PlainText"/>
        <w:rPr>
          <w:b/>
          <w:bCs/>
          <w:u w:val="single"/>
        </w:rPr>
      </w:pPr>
      <w:r>
        <w:rPr>
          <w:b/>
          <w:bCs/>
          <w:u w:val="single"/>
        </w:rPr>
        <w:t>Planning Application Consultation 15/02339/F</w:t>
      </w:r>
      <w:proofErr w:type="gramStart"/>
      <w:r>
        <w:rPr>
          <w:b/>
          <w:bCs/>
          <w:u w:val="single"/>
        </w:rPr>
        <w:t>  -</w:t>
      </w:r>
      <w:proofErr w:type="gramEnd"/>
      <w:r>
        <w:rPr>
          <w:b/>
          <w:bCs/>
          <w:u w:val="single"/>
        </w:rPr>
        <w:t xml:space="preserve"> Extension, alteration and change of use of Building 89 (The Guardhouse) from sui generis MOD use to A3 restaurant</w:t>
      </w:r>
    </w:p>
    <w:p w:rsidR="00122670" w:rsidRDefault="00122670" w:rsidP="00122670">
      <w:pPr>
        <w:pStyle w:val="PlainText"/>
      </w:pPr>
    </w:p>
    <w:p w:rsidR="00122670" w:rsidRDefault="00122670" w:rsidP="00122670">
      <w:pPr>
        <w:pStyle w:val="PlainText"/>
      </w:pPr>
      <w:r>
        <w:t>No consideration appears to have been given to the use of Sustainable Urban Drainage Systems (</w:t>
      </w:r>
      <w:proofErr w:type="spellStart"/>
      <w:r>
        <w:t>SuDS</w:t>
      </w:r>
      <w:proofErr w:type="spellEnd"/>
      <w:r>
        <w:t xml:space="preserve">) in this application. Please can the drainage strategy be </w:t>
      </w:r>
      <w:proofErr w:type="gramStart"/>
      <w:r>
        <w:t>supplied.</w:t>
      </w:r>
      <w:proofErr w:type="gramEnd"/>
    </w:p>
    <w:p w:rsidR="00122670" w:rsidRDefault="00122670" w:rsidP="00122670">
      <w:pPr>
        <w:pStyle w:val="PlainText"/>
      </w:pPr>
    </w:p>
    <w:p w:rsidR="00122670" w:rsidRDefault="00122670" w:rsidP="00122670">
      <w:pPr>
        <w:pStyle w:val="PlainText"/>
      </w:pPr>
      <w:r>
        <w:t xml:space="preserve">Oxfordshire County </w:t>
      </w:r>
      <w:proofErr w:type="gramStart"/>
      <w:r>
        <w:t>Council  recommends</w:t>
      </w:r>
      <w:proofErr w:type="gramEnd"/>
      <w:r>
        <w:t xml:space="preserve"> the consideration of </w:t>
      </w:r>
      <w:proofErr w:type="spellStart"/>
      <w:r>
        <w:t>SuDS</w:t>
      </w:r>
      <w:proofErr w:type="spellEnd"/>
      <w:r>
        <w:t xml:space="preserve"> and Local Planning Authorities (district councils) have the duty to ensure that fit for purpose </w:t>
      </w:r>
      <w:proofErr w:type="spellStart"/>
      <w:r>
        <w:t>SuDS</w:t>
      </w:r>
      <w:proofErr w:type="spellEnd"/>
      <w:r>
        <w:t xml:space="preserve"> schemes are delivered on new developments, unless they are deemed inappropriate.</w:t>
      </w:r>
    </w:p>
    <w:p w:rsidR="00122670" w:rsidRDefault="00122670" w:rsidP="00122670">
      <w:pPr>
        <w:pStyle w:val="PlainText"/>
      </w:pPr>
    </w:p>
    <w:p w:rsidR="00122670" w:rsidRDefault="00122670" w:rsidP="00122670">
      <w:pPr>
        <w:pStyle w:val="PlainText"/>
      </w:pPr>
      <w:r>
        <w:t xml:space="preserve">This development will result in increase in hard surfaces, by the introduction of new parking bays and an extension, and therefore a drainage strategy based on sustainable </w:t>
      </w:r>
      <w:proofErr w:type="gramStart"/>
      <w:r>
        <w:t>principles  should</w:t>
      </w:r>
      <w:proofErr w:type="gramEnd"/>
      <w:r>
        <w:t xml:space="preserve"> be implemented.</w:t>
      </w:r>
    </w:p>
    <w:p w:rsidR="00122670" w:rsidRDefault="00122670" w:rsidP="00122670">
      <w:pPr>
        <w:pStyle w:val="PlainText"/>
      </w:pPr>
    </w:p>
    <w:p w:rsidR="00122670" w:rsidRDefault="00122670" w:rsidP="00122670">
      <w:pPr>
        <w:pStyle w:val="PlainText"/>
      </w:pPr>
      <w:r>
        <w:t>This requirement can be ensured through the use of an appropriate planning condition.</w:t>
      </w:r>
    </w:p>
    <w:p w:rsidR="00122670" w:rsidRDefault="00122670" w:rsidP="00122670">
      <w:pPr>
        <w:pStyle w:val="PlainText"/>
      </w:pPr>
    </w:p>
    <w:p w:rsidR="00122670" w:rsidRDefault="00122670" w:rsidP="00122670">
      <w:pPr>
        <w:pStyle w:val="PlainText"/>
      </w:pPr>
      <w:r>
        <w:t>Andrew Goddard</w:t>
      </w:r>
    </w:p>
    <w:p w:rsidR="00122670" w:rsidRDefault="00122670" w:rsidP="00122670">
      <w:pPr>
        <w:pStyle w:val="PlainText"/>
      </w:pPr>
      <w:r>
        <w:t>Drainage Engineer</w:t>
      </w:r>
    </w:p>
    <w:p w:rsidR="00122670" w:rsidRDefault="00122670" w:rsidP="00122670">
      <w:pPr>
        <w:pStyle w:val="PlainText"/>
      </w:pPr>
      <w:r>
        <w:t>Highways &amp; Transport</w:t>
      </w:r>
    </w:p>
    <w:p w:rsidR="00122670" w:rsidRDefault="00122670" w:rsidP="00122670">
      <w:pPr>
        <w:pStyle w:val="PlainText"/>
      </w:pPr>
      <w:r>
        <w:t>Environment &amp; Economy</w:t>
      </w:r>
    </w:p>
    <w:p w:rsidR="00122670" w:rsidRDefault="00122670" w:rsidP="00122670">
      <w:pPr>
        <w:pStyle w:val="PlainText"/>
      </w:pPr>
      <w:r>
        <w:t>Oxfordshire County Council</w:t>
      </w:r>
    </w:p>
    <w:p w:rsidR="00122670" w:rsidRDefault="00122670" w:rsidP="00122670">
      <w:pPr>
        <w:pStyle w:val="PlainText"/>
      </w:pPr>
      <w:r>
        <w:t>Speedwell House</w:t>
      </w:r>
    </w:p>
    <w:p w:rsidR="00122670" w:rsidRDefault="00122670" w:rsidP="00122670">
      <w:pPr>
        <w:pStyle w:val="PlainText"/>
      </w:pPr>
      <w:r>
        <w:t>Speedwell Street</w:t>
      </w:r>
    </w:p>
    <w:p w:rsidR="00122670" w:rsidRDefault="00122670" w:rsidP="00122670">
      <w:pPr>
        <w:pStyle w:val="PlainText"/>
      </w:pPr>
      <w:r>
        <w:t>Oxford</w:t>
      </w:r>
    </w:p>
    <w:p w:rsidR="00122670" w:rsidRDefault="00122670" w:rsidP="00122670">
      <w:pPr>
        <w:pStyle w:val="PlainText"/>
      </w:pPr>
      <w:r>
        <w:t>OX1 1NE</w:t>
      </w:r>
    </w:p>
    <w:p w:rsidR="00122670" w:rsidRDefault="00122670" w:rsidP="00122670">
      <w:pPr>
        <w:pStyle w:val="PlainText"/>
      </w:pPr>
      <w:r>
        <w:t> </w:t>
      </w:r>
    </w:p>
    <w:p w:rsidR="00122670" w:rsidRDefault="00122670" w:rsidP="00122670">
      <w:pPr>
        <w:pStyle w:val="PlainText"/>
      </w:pPr>
    </w:p>
    <w:p w:rsidR="00122670" w:rsidRDefault="00122670" w:rsidP="00122670">
      <w:pPr>
        <w:pStyle w:val="PlainText"/>
      </w:pPr>
    </w:p>
    <w:p w:rsidR="00122670" w:rsidRDefault="00122670" w:rsidP="00122670">
      <w:pPr>
        <w:rPr>
          <w:rFonts w:ascii="Times New Roman" w:hAnsi="Times New Roman"/>
          <w:sz w:val="24"/>
          <w:szCs w:val="24"/>
          <w:lang w:eastAsia="en-GB"/>
        </w:rPr>
      </w:pPr>
      <w:r>
        <w:rPr>
          <w:rFonts w:ascii="Times New Roman" w:hAnsi="Times New Roman"/>
          <w:sz w:val="24"/>
          <w:szCs w:val="24"/>
          <w:lang w:eastAsia="en-GB"/>
        </w:rPr>
        <w:b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5" w:history="1">
        <w:r>
          <w:rPr>
            <w:rStyle w:val="Hyperlink"/>
            <w:rFonts w:ascii="Times New Roman" w:hAnsi="Times New Roman"/>
            <w:sz w:val="24"/>
            <w:szCs w:val="24"/>
            <w:lang w:eastAsia="en-GB"/>
          </w:rPr>
          <w:t>http://www.oxfordshire.gov.uk/emaildisclaimer</w:t>
        </w:r>
      </w:hyperlink>
    </w:p>
    <w:p w:rsidR="003F1004" w:rsidRPr="00122670" w:rsidRDefault="003F1004" w:rsidP="00122670"/>
    <w:sectPr w:rsidR="003F1004" w:rsidRPr="00122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9A"/>
    <w:rsid w:val="00122670"/>
    <w:rsid w:val="00343955"/>
    <w:rsid w:val="003F1004"/>
    <w:rsid w:val="00C60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099A"/>
    <w:rPr>
      <w:color w:val="0000FF"/>
      <w:u w:val="single"/>
    </w:rPr>
  </w:style>
  <w:style w:type="paragraph" w:styleId="PlainText">
    <w:name w:val="Plain Text"/>
    <w:basedOn w:val="Normal"/>
    <w:link w:val="PlainTextChar"/>
    <w:uiPriority w:val="99"/>
    <w:semiHidden/>
    <w:unhideWhenUsed/>
    <w:rsid w:val="00122670"/>
    <w:pPr>
      <w:spacing w:after="0" w:line="240" w:lineRule="auto"/>
    </w:pPr>
    <w:rPr>
      <w:rFonts w:ascii="Arial" w:eastAsiaTheme="minorHAnsi" w:hAnsi="Arial" w:cs="Arial"/>
      <w:sz w:val="24"/>
      <w:szCs w:val="24"/>
    </w:rPr>
  </w:style>
  <w:style w:type="character" w:customStyle="1" w:styleId="PlainTextChar">
    <w:name w:val="Plain Text Char"/>
    <w:basedOn w:val="DefaultParagraphFont"/>
    <w:link w:val="PlainText"/>
    <w:uiPriority w:val="99"/>
    <w:semiHidden/>
    <w:rsid w:val="00122670"/>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099A"/>
    <w:rPr>
      <w:color w:val="0000FF"/>
      <w:u w:val="single"/>
    </w:rPr>
  </w:style>
  <w:style w:type="paragraph" w:styleId="PlainText">
    <w:name w:val="Plain Text"/>
    <w:basedOn w:val="Normal"/>
    <w:link w:val="PlainTextChar"/>
    <w:uiPriority w:val="99"/>
    <w:semiHidden/>
    <w:unhideWhenUsed/>
    <w:rsid w:val="00122670"/>
    <w:pPr>
      <w:spacing w:after="0" w:line="240" w:lineRule="auto"/>
    </w:pPr>
    <w:rPr>
      <w:rFonts w:ascii="Arial" w:eastAsiaTheme="minorHAnsi" w:hAnsi="Arial" w:cs="Arial"/>
      <w:sz w:val="24"/>
      <w:szCs w:val="24"/>
    </w:rPr>
  </w:style>
  <w:style w:type="character" w:customStyle="1" w:styleId="PlainTextChar">
    <w:name w:val="Plain Text Char"/>
    <w:basedOn w:val="DefaultParagraphFont"/>
    <w:link w:val="PlainText"/>
    <w:uiPriority w:val="99"/>
    <w:semiHidden/>
    <w:rsid w:val="00122670"/>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43533">
      <w:bodyDiv w:val="1"/>
      <w:marLeft w:val="0"/>
      <w:marRight w:val="0"/>
      <w:marTop w:val="0"/>
      <w:marBottom w:val="0"/>
      <w:divBdr>
        <w:top w:val="none" w:sz="0" w:space="0" w:color="auto"/>
        <w:left w:val="none" w:sz="0" w:space="0" w:color="auto"/>
        <w:bottom w:val="none" w:sz="0" w:space="0" w:color="auto"/>
        <w:right w:val="none" w:sz="0" w:space="0" w:color="auto"/>
      </w:divBdr>
    </w:div>
    <w:div w:id="869682114">
      <w:bodyDiv w:val="1"/>
      <w:marLeft w:val="0"/>
      <w:marRight w:val="0"/>
      <w:marTop w:val="0"/>
      <w:marBottom w:val="0"/>
      <w:divBdr>
        <w:top w:val="none" w:sz="0" w:space="0" w:color="auto"/>
        <w:left w:val="none" w:sz="0" w:space="0" w:color="auto"/>
        <w:bottom w:val="none" w:sz="0" w:space="0" w:color="auto"/>
        <w:right w:val="none" w:sz="0" w:space="0" w:color="auto"/>
      </w:divBdr>
    </w:div>
    <w:div w:id="13542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xfordshire.gov.uk/emaildisclaim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2016-01-29T11:32:00Z</dcterms:created>
  <dcterms:modified xsi:type="dcterms:W3CDTF">2016-01-29T11:32:00Z</dcterms:modified>
</cp:coreProperties>
</file>