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8A" w:rsidRDefault="0074058A" w:rsidP="0074058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Rossington</w:t>
      </w:r>
      <w:proofErr w:type="spellEnd"/>
      <w:r>
        <w:rPr>
          <w:rFonts w:ascii="Tahoma" w:hAnsi="Tahoma" w:cs="Tahoma"/>
          <w:sz w:val="20"/>
          <w:szCs w:val="20"/>
          <w:lang w:val="en-US" w:eastAsia="en-GB"/>
        </w:rPr>
        <w:t>, Craig - E&amp;E [</w:t>
      </w:r>
      <w:hyperlink r:id="rId5" w:history="1">
        <w:r>
          <w:rPr>
            <w:rStyle w:val="Hyperlink"/>
            <w:rFonts w:ascii="Tahoma" w:hAnsi="Tahoma" w:cs="Tahoma"/>
            <w:sz w:val="20"/>
            <w:szCs w:val="20"/>
            <w:lang w:val="en-US" w:eastAsia="en-GB"/>
          </w:rPr>
          <w:t>mailto:Craig.Rossington@Oxfordshire.gov.uk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January 2016 16:17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Gemma Magnuson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15/02281/F Apollo Office Park, </w:t>
      </w:r>
      <w:proofErr w:type="spellStart"/>
      <w:r>
        <w:rPr>
          <w:rFonts w:ascii="Tahoma" w:hAnsi="Tahoma" w:cs="Tahoma"/>
          <w:sz w:val="20"/>
          <w:szCs w:val="20"/>
          <w:lang w:val="en-US" w:eastAsia="en-GB"/>
        </w:rPr>
        <w:t>Wroxton</w:t>
      </w:r>
      <w:proofErr w:type="spellEnd"/>
    </w:p>
    <w:p w:rsidR="0074058A" w:rsidRDefault="0074058A" w:rsidP="0074058A">
      <w:bookmarkStart w:id="0" w:name="_GoBack"/>
      <w:bookmarkEnd w:id="0"/>
    </w:p>
    <w:p w:rsidR="0074058A" w:rsidRDefault="0074058A" w:rsidP="0074058A">
      <w:pPr>
        <w:rPr>
          <w:rFonts w:ascii="Arial" w:hAnsi="Arial" w:cs="Arial"/>
          <w:sz w:val="24"/>
          <w:szCs w:val="24"/>
        </w:rPr>
      </w:pPr>
      <w:r>
        <w:rPr>
          <w:rFonts w:ascii="Arial" w:hAnsi="Arial" w:cs="Arial"/>
          <w:sz w:val="24"/>
          <w:szCs w:val="24"/>
        </w:rPr>
        <w:t>Hi Gemma</w:t>
      </w:r>
    </w:p>
    <w:p w:rsidR="0074058A" w:rsidRDefault="0074058A" w:rsidP="0074058A">
      <w:pPr>
        <w:rPr>
          <w:rFonts w:ascii="Arial" w:hAnsi="Arial" w:cs="Arial"/>
          <w:sz w:val="24"/>
          <w:szCs w:val="24"/>
        </w:rPr>
      </w:pPr>
    </w:p>
    <w:p w:rsidR="0074058A" w:rsidRDefault="0074058A" w:rsidP="0074058A">
      <w:pPr>
        <w:rPr>
          <w:rFonts w:ascii="Arial" w:hAnsi="Arial" w:cs="Arial"/>
          <w:sz w:val="24"/>
          <w:szCs w:val="24"/>
        </w:rPr>
      </w:pPr>
      <w:r>
        <w:rPr>
          <w:rFonts w:ascii="Arial" w:hAnsi="Arial" w:cs="Arial"/>
          <w:sz w:val="24"/>
          <w:szCs w:val="24"/>
        </w:rPr>
        <w:t xml:space="preserve">I’ve been asked to look at this from a highways point of view.  I’m </w:t>
      </w:r>
      <w:proofErr w:type="gramStart"/>
      <w:r>
        <w:rPr>
          <w:rFonts w:ascii="Arial" w:hAnsi="Arial" w:cs="Arial"/>
          <w:sz w:val="24"/>
          <w:szCs w:val="24"/>
        </w:rPr>
        <w:t>struggling</w:t>
      </w:r>
      <w:proofErr w:type="gramEnd"/>
      <w:r>
        <w:rPr>
          <w:rFonts w:ascii="Arial" w:hAnsi="Arial" w:cs="Arial"/>
          <w:sz w:val="24"/>
          <w:szCs w:val="24"/>
        </w:rPr>
        <w:t xml:space="preserve"> a little to fully understand what’s proposed here not least because of the long history but also the paucity of information accompanying the application.  This isn’t my formal response, but I can’t see a problem with what’s proposed in terms of the car parking.  But given that the number of spaces appears to have increased from 31 to 41/42, it’d be reassuring to understand the reasoning.  I can’t find any explanation on the planning portal from the applicant.  Is it because the mix of the </w:t>
      </w:r>
      <w:proofErr w:type="spellStart"/>
      <w:r>
        <w:rPr>
          <w:rFonts w:ascii="Arial" w:hAnsi="Arial" w:cs="Arial"/>
          <w:sz w:val="24"/>
          <w:szCs w:val="24"/>
        </w:rPr>
        <w:t>floorspace</w:t>
      </w:r>
      <w:proofErr w:type="spellEnd"/>
      <w:r>
        <w:rPr>
          <w:rFonts w:ascii="Arial" w:hAnsi="Arial" w:cs="Arial"/>
          <w:sz w:val="24"/>
          <w:szCs w:val="24"/>
        </w:rPr>
        <w:t xml:space="preserve"> is more B1 than B2 and B8? </w:t>
      </w:r>
    </w:p>
    <w:p w:rsidR="0074058A" w:rsidRDefault="0074058A" w:rsidP="0074058A">
      <w:pPr>
        <w:rPr>
          <w:rFonts w:ascii="Arial" w:hAnsi="Arial" w:cs="Arial"/>
          <w:sz w:val="24"/>
          <w:szCs w:val="24"/>
        </w:rPr>
      </w:pPr>
    </w:p>
    <w:p w:rsidR="0074058A" w:rsidRDefault="0074058A" w:rsidP="0074058A">
      <w:pPr>
        <w:rPr>
          <w:rFonts w:ascii="Arial" w:hAnsi="Arial" w:cs="Arial"/>
          <w:sz w:val="24"/>
          <w:szCs w:val="24"/>
        </w:rPr>
      </w:pPr>
      <w:r>
        <w:rPr>
          <w:rFonts w:ascii="Arial" w:hAnsi="Arial" w:cs="Arial"/>
          <w:sz w:val="24"/>
          <w:szCs w:val="24"/>
        </w:rPr>
        <w:t>Thanks</w:t>
      </w:r>
    </w:p>
    <w:p w:rsidR="0074058A" w:rsidRDefault="0074058A" w:rsidP="0074058A">
      <w:pPr>
        <w:rPr>
          <w:rFonts w:ascii="Arial" w:hAnsi="Arial" w:cs="Arial"/>
          <w:sz w:val="24"/>
          <w:szCs w:val="24"/>
        </w:rPr>
      </w:pPr>
    </w:p>
    <w:p w:rsidR="0074058A" w:rsidRDefault="0074058A" w:rsidP="0074058A">
      <w:pPr>
        <w:rPr>
          <w:rFonts w:ascii="Arial" w:hAnsi="Arial" w:cs="Arial"/>
          <w:sz w:val="24"/>
          <w:szCs w:val="24"/>
        </w:rPr>
      </w:pPr>
      <w:r>
        <w:rPr>
          <w:rFonts w:ascii="Arial" w:hAnsi="Arial" w:cs="Arial"/>
          <w:sz w:val="24"/>
          <w:szCs w:val="24"/>
        </w:rPr>
        <w:t>Craig</w:t>
      </w:r>
    </w:p>
    <w:p w:rsidR="0074058A" w:rsidRDefault="0074058A" w:rsidP="0074058A">
      <w:pPr>
        <w:rPr>
          <w:rFonts w:ascii="Arial" w:hAnsi="Arial" w:cs="Arial"/>
          <w:sz w:val="24"/>
          <w:szCs w:val="24"/>
        </w:rPr>
      </w:pPr>
    </w:p>
    <w:p w:rsidR="0074058A" w:rsidRDefault="0074058A" w:rsidP="0074058A">
      <w:pPr>
        <w:rPr>
          <w:sz w:val="24"/>
          <w:szCs w:val="24"/>
          <w:lang w:eastAsia="en-GB"/>
        </w:rPr>
      </w:pPr>
      <w:r>
        <w:rPr>
          <w:sz w:val="24"/>
          <w:szCs w:val="24"/>
          <w:lang w:eastAsia="en-GB"/>
        </w:rPr>
        <w:t xml:space="preserve">Craig </w:t>
      </w:r>
      <w:proofErr w:type="spellStart"/>
      <w:r>
        <w:rPr>
          <w:sz w:val="24"/>
          <w:szCs w:val="24"/>
          <w:lang w:eastAsia="en-GB"/>
        </w:rPr>
        <w:t>Rossington</w:t>
      </w:r>
      <w:proofErr w:type="spellEnd"/>
    </w:p>
    <w:p w:rsidR="0074058A" w:rsidRDefault="0074058A" w:rsidP="0074058A">
      <w:pPr>
        <w:rPr>
          <w:sz w:val="24"/>
          <w:szCs w:val="24"/>
          <w:lang w:eastAsia="en-GB"/>
        </w:rPr>
      </w:pPr>
      <w:r>
        <w:rPr>
          <w:sz w:val="24"/>
          <w:szCs w:val="24"/>
          <w:lang w:eastAsia="en-GB"/>
        </w:rPr>
        <w:t>Senior Transport Planner</w:t>
      </w:r>
    </w:p>
    <w:p w:rsidR="0074058A" w:rsidRDefault="0074058A" w:rsidP="0074058A">
      <w:pPr>
        <w:rPr>
          <w:sz w:val="24"/>
          <w:szCs w:val="24"/>
          <w:lang w:eastAsia="en-GB"/>
        </w:rPr>
      </w:pPr>
      <w:r>
        <w:rPr>
          <w:sz w:val="24"/>
          <w:szCs w:val="24"/>
          <w:lang w:eastAsia="en-GB"/>
        </w:rPr>
        <w:t>Transport Development Control</w:t>
      </w:r>
    </w:p>
    <w:p w:rsidR="0074058A" w:rsidRDefault="0074058A" w:rsidP="0074058A">
      <w:pPr>
        <w:rPr>
          <w:sz w:val="24"/>
          <w:szCs w:val="24"/>
          <w:lang w:eastAsia="en-GB"/>
        </w:rPr>
      </w:pPr>
      <w:r>
        <w:rPr>
          <w:sz w:val="24"/>
          <w:szCs w:val="24"/>
          <w:lang w:eastAsia="en-GB"/>
        </w:rPr>
        <w:t>Cherwell and West Oxfordshire Locality</w:t>
      </w:r>
    </w:p>
    <w:p w:rsidR="0074058A" w:rsidRDefault="0074058A" w:rsidP="0074058A">
      <w:pPr>
        <w:rPr>
          <w:sz w:val="24"/>
          <w:szCs w:val="24"/>
          <w:lang w:eastAsia="en-GB"/>
        </w:rPr>
      </w:pPr>
      <w:r>
        <w:rPr>
          <w:sz w:val="24"/>
          <w:szCs w:val="24"/>
          <w:lang w:eastAsia="en-GB"/>
        </w:rPr>
        <w:t>Oxfordshire County Council, Speedwell House, Speedwell Street, Oxford, OX1 1NE</w:t>
      </w:r>
    </w:p>
    <w:p w:rsidR="0074058A" w:rsidRDefault="0074058A" w:rsidP="0074058A">
      <w:pPr>
        <w:rPr>
          <w:sz w:val="24"/>
          <w:szCs w:val="24"/>
          <w:lang w:eastAsia="en-GB"/>
        </w:rPr>
      </w:pPr>
      <w:r>
        <w:rPr>
          <w:sz w:val="24"/>
          <w:szCs w:val="24"/>
          <w:lang w:eastAsia="en-GB"/>
        </w:rPr>
        <w:t>Tel: 01865 815575 OR 07880 945891</w:t>
      </w:r>
      <w:proofErr w:type="gramStart"/>
      <w:r>
        <w:rPr>
          <w:sz w:val="24"/>
          <w:szCs w:val="24"/>
          <w:lang w:eastAsia="en-GB"/>
        </w:rPr>
        <w:t>  Email</w:t>
      </w:r>
      <w:proofErr w:type="gramEnd"/>
      <w:r>
        <w:rPr>
          <w:sz w:val="24"/>
          <w:szCs w:val="24"/>
          <w:lang w:eastAsia="en-GB"/>
        </w:rPr>
        <w:t xml:space="preserve">: </w:t>
      </w:r>
      <w:hyperlink r:id="rId6" w:history="1">
        <w:r>
          <w:rPr>
            <w:rStyle w:val="Hyperlink"/>
            <w:sz w:val="24"/>
            <w:szCs w:val="24"/>
            <w:lang w:eastAsia="en-GB"/>
          </w:rPr>
          <w:t>craig.rossington@oxfordshire.gov.uk</w:t>
        </w:r>
      </w:hyperlink>
      <w:r>
        <w:rPr>
          <w:sz w:val="24"/>
          <w:szCs w:val="24"/>
          <w:lang w:eastAsia="en-GB"/>
        </w:rPr>
        <w:t xml:space="preserve"> </w:t>
      </w:r>
    </w:p>
    <w:p w:rsidR="0074058A" w:rsidRDefault="0074058A" w:rsidP="0074058A">
      <w:pPr>
        <w:rPr>
          <w:sz w:val="24"/>
          <w:szCs w:val="24"/>
          <w:lang w:eastAsia="en-GB"/>
        </w:rPr>
      </w:pPr>
      <w:hyperlink r:id="rId7" w:history="1">
        <w:r>
          <w:rPr>
            <w:rStyle w:val="Hyperlink"/>
            <w:sz w:val="24"/>
            <w:szCs w:val="24"/>
            <w:lang w:eastAsia="en-GB"/>
          </w:rPr>
          <w:t>www.oxfordshire.gov.uk</w:t>
        </w:r>
      </w:hyperlink>
    </w:p>
    <w:p w:rsidR="0074058A" w:rsidRDefault="0074058A" w:rsidP="0074058A">
      <w:pPr>
        <w:rPr>
          <w:sz w:val="24"/>
          <w:szCs w:val="24"/>
          <w:lang w:eastAsia="en-GB"/>
        </w:rPr>
      </w:pPr>
    </w:p>
    <w:p w:rsidR="0074058A" w:rsidRDefault="0074058A" w:rsidP="0074058A">
      <w:pPr>
        <w:rPr>
          <w:b/>
          <w:bCs/>
          <w:color w:val="76923C"/>
          <w:sz w:val="24"/>
          <w:szCs w:val="24"/>
          <w:lang w:eastAsia="en-GB"/>
        </w:rPr>
      </w:pPr>
      <w:r>
        <w:rPr>
          <w:b/>
          <w:bCs/>
          <w:color w:val="76923C"/>
          <w:sz w:val="24"/>
          <w:szCs w:val="24"/>
          <w:lang w:eastAsia="en-GB"/>
        </w:rPr>
        <w:t>Save money and paper - do you really need to print this email?</w:t>
      </w:r>
    </w:p>
    <w:p w:rsidR="0074058A" w:rsidRDefault="0074058A" w:rsidP="0074058A"/>
    <w:p w:rsidR="0074058A" w:rsidRDefault="0074058A" w:rsidP="0074058A">
      <w:pPr>
        <w:rPr>
          <w:rFonts w:ascii="Times New Roman" w:hAnsi="Times New Roman" w:cs="Times New Roman"/>
          <w:sz w:val="24"/>
          <w:szCs w:val="24"/>
          <w:lang w:eastAsia="en-GB"/>
        </w:rPr>
      </w:pPr>
      <w:r>
        <w:rPr>
          <w:rFonts w:ascii="Times New Roman" w:hAnsi="Times New Roman" w:cs="Times New Roman"/>
          <w:sz w:val="24"/>
          <w:szCs w:val="24"/>
          <w:lang w:eastAsia="en-GB"/>
        </w:rPr>
        <w:b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8" w:history="1">
        <w:r>
          <w:rPr>
            <w:rStyle w:val="Hyperlink"/>
            <w:rFonts w:ascii="Times New Roman" w:hAnsi="Times New Roman" w:cs="Times New Roman"/>
            <w:sz w:val="24"/>
            <w:szCs w:val="24"/>
            <w:lang w:eastAsia="en-GB"/>
          </w:rPr>
          <w:t>http://www.oxfordshire.gov.uk/emaildisclaimer</w:t>
        </w:r>
      </w:hyperlink>
    </w:p>
    <w:p w:rsidR="00E318BC" w:rsidRDefault="00E318BC"/>
    <w:sectPr w:rsidR="00E31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8A"/>
    <w:rsid w:val="0074058A"/>
    <w:rsid w:val="00E3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5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5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emaildisclaimer" TargetMode="External"/><Relationship Id="rId3" Type="http://schemas.openxmlformats.org/officeDocument/2006/relationships/settings" Target="settings.xml"/><Relationship Id="rId7" Type="http://schemas.openxmlformats.org/officeDocument/2006/relationships/hyperlink" Target="http://www.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aig.rossington@oxfordshire.gov.uk" TargetMode="External"/><Relationship Id="rId5" Type="http://schemas.openxmlformats.org/officeDocument/2006/relationships/hyperlink" Target="mailto:Craig.Rossington@Oxford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Cherwell District Council</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2016-01-06T15:16:00Z</dcterms:created>
  <dcterms:modified xsi:type="dcterms:W3CDTF">2016-01-06T15:16:00Z</dcterms:modified>
</cp:coreProperties>
</file>