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57" w:rsidRDefault="00297957" w:rsidP="00297957">
      <w:pPr>
        <w:pStyle w:val="PlainText"/>
        <w:outlineLvl w:val="0"/>
      </w:pPr>
      <w:r>
        <w:t xml:space="preserve">From: Design Conservation </w:t>
      </w:r>
    </w:p>
    <w:p w:rsidR="00297957" w:rsidRDefault="00297957" w:rsidP="00297957">
      <w:pPr>
        <w:pStyle w:val="PlainText"/>
      </w:pPr>
      <w:r>
        <w:t>Sent: 17 July 2015 16:17</w:t>
      </w:r>
    </w:p>
    <w:p w:rsidR="00297957" w:rsidRDefault="00297957" w:rsidP="00297957">
      <w:pPr>
        <w:pStyle w:val="PlainText"/>
      </w:pPr>
      <w:r>
        <w:t>To: Emily Shaw</w:t>
      </w:r>
    </w:p>
    <w:p w:rsidR="00297957" w:rsidRDefault="00297957" w:rsidP="00297957">
      <w:pPr>
        <w:pStyle w:val="PlainText"/>
      </w:pPr>
      <w:r>
        <w:t>Subject: FW: [North Area</w:t>
      </w:r>
      <w:proofErr w:type="gramStart"/>
      <w:r>
        <w:t>]Bishops</w:t>
      </w:r>
      <w:proofErr w:type="gramEnd"/>
      <w:r>
        <w:t xml:space="preserve"> End </w:t>
      </w:r>
      <w:proofErr w:type="spellStart"/>
      <w:r>
        <w:t>Burdrop</w:t>
      </w:r>
      <w:proofErr w:type="spellEnd"/>
      <w:r>
        <w:t xml:space="preserve"> Banbury OX15 5RQ [15/01103/F] </w:t>
      </w:r>
    </w:p>
    <w:p w:rsidR="00297957" w:rsidRDefault="00297957" w:rsidP="00297957">
      <w:pPr>
        <w:pStyle w:val="PlainText"/>
      </w:pPr>
    </w:p>
    <w:p w:rsidR="00297957" w:rsidRDefault="00297957" w:rsidP="00297957">
      <w:pPr>
        <w:pStyle w:val="PlainText"/>
      </w:pPr>
      <w:r>
        <w:t xml:space="preserve">The removal of conditions 3 and 4 of planning permission 13/00781/F is firmly resisted. </w:t>
      </w:r>
    </w:p>
    <w:p w:rsidR="00297957" w:rsidRDefault="00297957" w:rsidP="00297957">
      <w:pPr>
        <w:pStyle w:val="PlainText"/>
      </w:pPr>
    </w:p>
    <w:p w:rsidR="00297957" w:rsidRDefault="00297957" w:rsidP="00297957">
      <w:pPr>
        <w:pStyle w:val="PlainText"/>
      </w:pPr>
      <w:r>
        <w:t xml:space="preserve">Bishops End (formerly The Bishop Blaze PH) is a building probably of C18 original and as such is a non-designated heritage asset. The building and its </w:t>
      </w:r>
      <w:proofErr w:type="gramStart"/>
      <w:r>
        <w:t>intimately  associated</w:t>
      </w:r>
      <w:proofErr w:type="gramEnd"/>
      <w:r>
        <w:t xml:space="preserve"> outbuildings form a traditional group. Consent for guest accommodation use was granted to aid the trading potential of the public house. No consent has been granted to convert the building to alternative uses and the relaxation of conditions would be detrimental to the relationship between buildings and the functioning of the complex of buildings as a whole.</w:t>
      </w:r>
    </w:p>
    <w:p w:rsidR="00297957" w:rsidRDefault="00297957" w:rsidP="00297957">
      <w:pPr>
        <w:pStyle w:val="PlainText"/>
      </w:pPr>
    </w:p>
    <w:p w:rsidR="00297957" w:rsidRDefault="00297957" w:rsidP="00297957">
      <w:pPr>
        <w:pStyle w:val="PlainText"/>
      </w:pPr>
      <w:r>
        <w:t>Recommend refusal.</w:t>
      </w:r>
    </w:p>
    <w:p w:rsidR="00297957" w:rsidRDefault="00297957" w:rsidP="00297957">
      <w:pPr>
        <w:pStyle w:val="PlainText"/>
      </w:pPr>
    </w:p>
    <w:p w:rsidR="00297957" w:rsidRDefault="00297957" w:rsidP="00297957">
      <w:pPr>
        <w:pStyle w:val="PlainText"/>
      </w:pPr>
      <w:r>
        <w:t>Contra to Policy</w:t>
      </w:r>
    </w:p>
    <w:p w:rsidR="00297957" w:rsidRDefault="00297957" w:rsidP="00297957">
      <w:pPr>
        <w:pStyle w:val="PlainText"/>
      </w:pPr>
      <w:r>
        <w:t>NPPF</w:t>
      </w:r>
    </w:p>
    <w:p w:rsidR="00297957" w:rsidRDefault="00297957" w:rsidP="00297957">
      <w:pPr>
        <w:pStyle w:val="PlainText"/>
      </w:pPr>
      <w:r>
        <w:t>#135</w:t>
      </w:r>
    </w:p>
    <w:p w:rsidR="00297957" w:rsidRDefault="00297957" w:rsidP="00297957">
      <w:pPr>
        <w:pStyle w:val="PlainText"/>
      </w:pPr>
    </w:p>
    <w:p w:rsidR="00297957" w:rsidRDefault="00297957" w:rsidP="00297957">
      <w:pPr>
        <w:pStyle w:val="PlainText"/>
      </w:pPr>
      <w:r>
        <w:t>The Cherwell Local Plan (Jan 2014 Submission draft)</w:t>
      </w:r>
    </w:p>
    <w:p w:rsidR="00297957" w:rsidRDefault="00297957" w:rsidP="00297957">
      <w:pPr>
        <w:pStyle w:val="PlainText"/>
      </w:pPr>
      <w:r>
        <w:t>ESD16 - the proposal would harm the contribution the non-designated heritage asset make to the character and appearance of the area due to the increase in the paraphernalia associated with habitation. The proposal would impact on the significance of the buildings.</w:t>
      </w:r>
    </w:p>
    <w:p w:rsidR="00297957" w:rsidRDefault="00297957" w:rsidP="00297957">
      <w:pPr>
        <w:pStyle w:val="PlainText"/>
      </w:pPr>
    </w:p>
    <w:p w:rsidR="00297957" w:rsidRDefault="00297957" w:rsidP="00297957">
      <w:pPr>
        <w:pStyle w:val="PlainText"/>
      </w:pPr>
      <w:r>
        <w:t>Dr Rose Todd</w:t>
      </w:r>
    </w:p>
    <w:p w:rsidR="00297957" w:rsidRDefault="00297957" w:rsidP="00297957">
      <w:pPr>
        <w:pStyle w:val="PlainText"/>
      </w:pPr>
    </w:p>
    <w:p w:rsidR="00297957" w:rsidRDefault="00297957" w:rsidP="00297957">
      <w:pPr>
        <w:pStyle w:val="PlainText"/>
      </w:pPr>
      <w:r>
        <w:t>Team Leader (acting)</w:t>
      </w:r>
    </w:p>
    <w:p w:rsidR="00297957" w:rsidRDefault="00297957" w:rsidP="00297957">
      <w:pPr>
        <w:pStyle w:val="PlainText"/>
      </w:pPr>
      <w:r>
        <w:t xml:space="preserve">Design &amp; Conservation Team </w:t>
      </w:r>
    </w:p>
    <w:p w:rsidR="00297957" w:rsidRDefault="00297957" w:rsidP="00297957">
      <w:pPr>
        <w:pStyle w:val="PlainText"/>
      </w:pPr>
      <w:r>
        <w:t>Development Management</w:t>
      </w:r>
    </w:p>
    <w:p w:rsidR="00297957" w:rsidRDefault="00297957" w:rsidP="00297957">
      <w:pPr>
        <w:pStyle w:val="PlainText"/>
      </w:pPr>
      <w:r>
        <w:t>Cherwell District Council</w:t>
      </w:r>
    </w:p>
    <w:p w:rsidR="00297957" w:rsidRDefault="00297957" w:rsidP="00297957">
      <w:pPr>
        <w:pStyle w:val="PlainText"/>
      </w:pPr>
      <w:r>
        <w:t>Extension: 1846</w:t>
      </w:r>
    </w:p>
    <w:p w:rsidR="00297957" w:rsidRDefault="00297957" w:rsidP="00297957">
      <w:pPr>
        <w:pStyle w:val="PlainText"/>
      </w:pPr>
      <w:r>
        <w:t>Direct Telephone: 01295 221846</w:t>
      </w:r>
    </w:p>
    <w:p w:rsidR="00297957" w:rsidRDefault="00297957" w:rsidP="00297957">
      <w:pPr>
        <w:pStyle w:val="PlainText"/>
      </w:pPr>
      <w:proofErr w:type="gramStart"/>
      <w:r>
        <w:t>mailto</w:t>
      </w:r>
      <w:proofErr w:type="gramEnd"/>
      <w:r>
        <w:t xml:space="preserve">: </w:t>
      </w:r>
      <w:hyperlink r:id="rId5" w:history="1">
        <w:r>
          <w:rPr>
            <w:rStyle w:val="Hyperlink"/>
          </w:rPr>
          <w:t>rose.todd@cherwell-dc.gov.uk</w:t>
        </w:r>
      </w:hyperlink>
    </w:p>
    <w:p w:rsidR="00297957" w:rsidRDefault="00297957" w:rsidP="00297957">
      <w:pPr>
        <w:pStyle w:val="PlainText"/>
      </w:pPr>
      <w:hyperlink r:id="rId6" w:history="1">
        <w:r>
          <w:rPr>
            <w:rStyle w:val="Hyperlink"/>
          </w:rPr>
          <w:t>www.cherwell.gov.uk</w:t>
        </w:r>
      </w:hyperlink>
      <w:r>
        <w:t xml:space="preserve"> </w:t>
      </w:r>
    </w:p>
    <w:p w:rsidR="00297957" w:rsidRDefault="00297957" w:rsidP="00297957">
      <w:pPr>
        <w:pStyle w:val="PlainText"/>
      </w:pPr>
    </w:p>
    <w:p w:rsidR="00D14650" w:rsidRDefault="00D14650">
      <w:bookmarkStart w:id="0" w:name="_GoBack"/>
      <w:bookmarkEnd w:id="0"/>
    </w:p>
    <w:sectPr w:rsidR="00D14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57"/>
    <w:rsid w:val="00297957"/>
    <w:rsid w:val="00D14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7957"/>
    <w:rPr>
      <w:color w:val="0000FF" w:themeColor="hyperlink"/>
      <w:u w:val="single"/>
    </w:rPr>
  </w:style>
  <w:style w:type="paragraph" w:styleId="PlainText">
    <w:name w:val="Plain Text"/>
    <w:basedOn w:val="Normal"/>
    <w:link w:val="PlainTextChar"/>
    <w:uiPriority w:val="99"/>
    <w:semiHidden/>
    <w:unhideWhenUsed/>
    <w:rsid w:val="0029795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97957"/>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7957"/>
    <w:rPr>
      <w:color w:val="0000FF" w:themeColor="hyperlink"/>
      <w:u w:val="single"/>
    </w:rPr>
  </w:style>
  <w:style w:type="paragraph" w:styleId="PlainText">
    <w:name w:val="Plain Text"/>
    <w:basedOn w:val="Normal"/>
    <w:link w:val="PlainTextChar"/>
    <w:uiPriority w:val="99"/>
    <w:semiHidden/>
    <w:unhideWhenUsed/>
    <w:rsid w:val="0029795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9795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34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rose.todd@cherwell-d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2015-07-22T10:23:00Z</dcterms:created>
  <dcterms:modified xsi:type="dcterms:W3CDTF">2015-07-22T10:23:00Z</dcterms:modified>
</cp:coreProperties>
</file>