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9" w:rsidRDefault="00CA7C09" w:rsidP="00CA7C0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Judith Ward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20 June 2016 08:02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'Andrew Finding'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Paul Watson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Haynes Barn - discharge of conditions (15/02280/F)</w:t>
      </w:r>
    </w:p>
    <w:p w:rsidR="00CA7C09" w:rsidRDefault="00CA7C09" w:rsidP="00CA7C09"/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Dear Andrew and Josephine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 you for the updated drawing. I still need to have more detail in order to agree to clearing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the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condition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6 trees are fine, but can you substitute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Acer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campestre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(field maple ) for Horse chestnut as it is suffering disease and isn’t native anyway. The trees should be feathered whips 1500-1800 high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 trees to screen the barn are fine, again 1500-1800 high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You need to tell me the species that you propose to put in the triangular areas and hedge, the percentage mixes and total numbers. Then mark these on the plan. 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Kind regards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Judith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Judith Ward</w:t>
      </w:r>
    </w:p>
    <w:p w:rsidR="00CA7C09" w:rsidRDefault="00CA7C09" w:rsidP="00CA7C09">
      <w:pPr>
        <w:autoSpaceDE w:val="0"/>
        <w:autoSpaceDN w:val="0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Landscape Planning Officer</w:t>
      </w:r>
    </w:p>
    <w:p w:rsidR="00CA7C09" w:rsidRDefault="00CA7C09" w:rsidP="00CA7C0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CA7C09" w:rsidRDefault="00CA7C09" w:rsidP="00CA7C0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Calisto MT" w:hAnsi="Calisto MT"/>
          <w:b/>
          <w:bCs/>
          <w:noProof/>
          <w:color w:val="008000"/>
          <w:sz w:val="20"/>
          <w:szCs w:val="20"/>
        </w:rPr>
        <w:drawing>
          <wp:inline distT="0" distB="0" distL="0" distR="0">
            <wp:extent cx="304800" cy="190500"/>
            <wp:effectExtent l="0" t="0" r="0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 xml:space="preserve">01295 221711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304800" cy="190500"/>
            <wp:effectExtent l="0" t="0" r="0" b="0"/>
            <wp:docPr id="1" name="Picture 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 xml:space="preserve"> 01295 221878 </w:t>
      </w:r>
    </w:p>
    <w:p w:rsidR="00CA7C09" w:rsidRDefault="00CA7C09" w:rsidP="00CA7C0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mailto:Judith.ward@cherwellandsouthnorthants.gov.uk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A7C09" w:rsidRDefault="00CA7C09" w:rsidP="00CA7C09">
      <w:pPr>
        <w:autoSpaceDE w:val="0"/>
        <w:autoSpaceDN w:val="0"/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US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www.cherwell-dc.gov.uk</w:t>
        </w:r>
      </w:hyperlink>
    </w:p>
    <w:p w:rsidR="00CA7C09" w:rsidRDefault="00CA7C09" w:rsidP="00CA7C09">
      <w:pPr>
        <w:autoSpaceDE w:val="0"/>
        <w:autoSpaceDN w:val="0"/>
        <w:rPr>
          <w:rFonts w:ascii="Calibri" w:hAnsi="Calibri" w:cs="Calibri"/>
          <w:color w:val="1F497D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www.southnorthants.gov.uk</w:t>
        </w:r>
      </w:hyperlink>
    </w:p>
    <w:p w:rsidR="00CA7C09" w:rsidRDefault="00CA7C09" w:rsidP="00CA7C0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www.facebook.com/cherwelldistrictcouncil</w:t>
        </w:r>
      </w:hyperlink>
      <w:r>
        <w:rPr>
          <w:rFonts w:ascii="Calibri" w:hAnsi="Calibri" w:cs="Calibri"/>
          <w:color w:val="1F497D"/>
          <w:sz w:val="22"/>
          <w:szCs w:val="22"/>
        </w:rPr>
        <w:t>   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www.facebook.com/southnorthantscouncil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    </w:t>
      </w: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Follow us on Twitter: @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Cherwellcouncil</w:t>
      </w:r>
      <w:proofErr w:type="spellEnd"/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Follow us on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Twitter :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@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SNorthantsC</w:t>
      </w:r>
      <w:proofErr w:type="spellEnd"/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rPr>
          <w:rFonts w:ascii="Calibri" w:hAnsi="Calibri" w:cs="Calibri"/>
          <w:color w:val="1F497D"/>
          <w:sz w:val="22"/>
          <w:szCs w:val="22"/>
        </w:rPr>
      </w:pPr>
    </w:p>
    <w:p w:rsidR="00CA7C09" w:rsidRDefault="00CA7C09" w:rsidP="00CA7C0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Andrew Finding [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mailto:arfinding@icloud.com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19 June 2016 21:05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Judith Ward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Andrew Finding; Paul Watson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Haynes Barn - discharge of conditions (15/02280/F)</w:t>
      </w:r>
    </w:p>
    <w:p w:rsidR="00CA7C09" w:rsidRDefault="00CA7C09" w:rsidP="00CA7C09"/>
    <w:p w:rsidR="00CA7C09" w:rsidRDefault="00CA7C09" w:rsidP="00CA7C09">
      <w:r>
        <w:t>Dear Judith</w:t>
      </w:r>
    </w:p>
    <w:p w:rsidR="00CA7C09" w:rsidRDefault="00CA7C09" w:rsidP="00CA7C09"/>
    <w:p w:rsidR="00CA7C09" w:rsidRDefault="00CA7C09" w:rsidP="00CA7C09">
      <w:r>
        <w:lastRenderedPageBreak/>
        <w:t>Thank you for your helpful email; we agree all of the recommendations you make.  We attach a drawing covering the detail you have sought.  This includes:</w:t>
      </w:r>
    </w:p>
    <w:p w:rsidR="00CA7C09" w:rsidRDefault="00CA7C09" w:rsidP="00CA7C09"/>
    <w:p w:rsidR="00CA7C09" w:rsidRDefault="00CA7C09" w:rsidP="00CA7C09">
      <w:r>
        <w:t>-</w:t>
      </w:r>
      <w:r>
        <w:rPr>
          <w:rStyle w:val="apple-tab-span"/>
        </w:rPr>
        <w:t xml:space="preserve">           </w:t>
      </w:r>
      <w:r>
        <w:t>trees: we will plant 6 trees of 6ft in height in the hedgerow between B and Y, they will be chosen from a selection of oak, beech and horse chestnut</w:t>
      </w:r>
    </w:p>
    <w:p w:rsidR="00CA7C09" w:rsidRDefault="00CA7C09" w:rsidP="00CA7C09"/>
    <w:p w:rsidR="00CA7C09" w:rsidRDefault="00CA7C09" w:rsidP="00CA7C09">
      <w:r>
        <w:t>-</w:t>
      </w:r>
      <w:r>
        <w:rPr>
          <w:rStyle w:val="apple-tab-span"/>
        </w:rPr>
        <w:t xml:space="preserve">           </w:t>
      </w:r>
      <w:r>
        <w:t xml:space="preserve">agricultural barn screen: we will plant a screen using oak and beech trees, probably three at 6 </w:t>
      </w:r>
      <w:proofErr w:type="spellStart"/>
      <w:r>
        <w:t>ft</w:t>
      </w:r>
      <w:proofErr w:type="spellEnd"/>
      <w:r>
        <w:t xml:space="preserve"> in height, and will ensure the barn is positioned to allow the trees to grow freely and without interfering with the barn’s foundations</w:t>
      </w:r>
    </w:p>
    <w:p w:rsidR="00CA7C09" w:rsidRDefault="00CA7C09" w:rsidP="00CA7C09"/>
    <w:p w:rsidR="00CA7C09" w:rsidRDefault="00CA7C09" w:rsidP="00CA7C09">
      <w:r>
        <w:t>-</w:t>
      </w:r>
      <w:r>
        <w:rPr>
          <w:rStyle w:val="apple-tab-span"/>
        </w:rPr>
        <w:t xml:space="preserve">           </w:t>
      </w:r>
      <w:proofErr w:type="gramStart"/>
      <w:r>
        <w:t>gaps</w:t>
      </w:r>
      <w:proofErr w:type="gramEnd"/>
      <w:r>
        <w:t xml:space="preserve">: we will fill the gaps in the hedge running parallel with the </w:t>
      </w:r>
      <w:proofErr w:type="spellStart"/>
      <w:r>
        <w:t>bridlepath</w:t>
      </w:r>
      <w:proofErr w:type="spellEnd"/>
      <w:r>
        <w:t xml:space="preserve"> with indigenous mixed hedging</w:t>
      </w:r>
    </w:p>
    <w:p w:rsidR="00CA7C09" w:rsidRDefault="00CA7C09" w:rsidP="00CA7C09"/>
    <w:p w:rsidR="00CA7C09" w:rsidRDefault="00CA7C09" w:rsidP="00CA7C09">
      <w:r>
        <w:t xml:space="preserve">- </w:t>
      </w:r>
      <w:r>
        <w:rPr>
          <w:rStyle w:val="apple-tab-span"/>
        </w:rPr>
        <w:t xml:space="preserve">          </w:t>
      </w:r>
      <w:proofErr w:type="gramStart"/>
      <w:r>
        <w:t>detail</w:t>
      </w:r>
      <w:proofErr w:type="gramEnd"/>
      <w:r>
        <w:t>: the position of the plantings, numbers and size is shown on the attached scan as well as being covered here</w:t>
      </w:r>
    </w:p>
    <w:p w:rsidR="00CA7C09" w:rsidRDefault="00CA7C09" w:rsidP="00CA7C09"/>
    <w:p w:rsidR="00CA7C09" w:rsidRDefault="00CA7C09" w:rsidP="00CA7C09">
      <w:r>
        <w:t>-</w:t>
      </w:r>
      <w:r>
        <w:rPr>
          <w:rStyle w:val="apple-tab-span"/>
        </w:rPr>
        <w:t xml:space="preserve">           </w:t>
      </w:r>
      <w:r>
        <w:t xml:space="preserve">hedgerow spacing: we will plant two alternating rows 18” apart with 18” between </w:t>
      </w:r>
      <w:proofErr w:type="spellStart"/>
      <w:r>
        <w:t>between</w:t>
      </w:r>
      <w:proofErr w:type="spellEnd"/>
      <w:r>
        <w:t xml:space="preserve"> each plant in each row following the guidance of </w:t>
      </w:r>
      <w:proofErr w:type="spellStart"/>
      <w:r>
        <w:t>he</w:t>
      </w:r>
      <w:proofErr w:type="spellEnd"/>
      <w:r>
        <w:t xml:space="preserve"> Royal Horticultural Society (RHS) </w:t>
      </w:r>
    </w:p>
    <w:p w:rsidR="00CA7C09" w:rsidRDefault="00CA7C09" w:rsidP="00CA7C09"/>
    <w:p w:rsidR="00CA7C09" w:rsidRDefault="00CA7C09" w:rsidP="00CA7C09">
      <w:r>
        <w:t>We are pleased to be adding to the traditional presentation of the countryside.</w:t>
      </w:r>
    </w:p>
    <w:p w:rsidR="00CA7C09" w:rsidRDefault="00CA7C09" w:rsidP="00CA7C09"/>
    <w:p w:rsidR="00CA7C09" w:rsidRDefault="00CA7C09" w:rsidP="00CA7C09">
      <w:r>
        <w:t>With our very best wishes</w:t>
      </w:r>
    </w:p>
    <w:p w:rsidR="00CA7C09" w:rsidRDefault="00CA7C09" w:rsidP="00CA7C09"/>
    <w:p w:rsidR="00CA7C09" w:rsidRDefault="00CA7C09" w:rsidP="00CA7C09">
      <w:r>
        <w:t>Andrew and Josephine Finding</w:t>
      </w:r>
    </w:p>
    <w:p w:rsidR="00CA7C09" w:rsidRDefault="00CA7C09" w:rsidP="00CA7C09"/>
    <w:p w:rsidR="00CA7C09" w:rsidRDefault="00CA7C09" w:rsidP="00CA7C09">
      <w:pPr>
        <w:spacing w:line="240" w:lineRule="atLeast"/>
        <w:rPr>
          <w:rFonts w:ascii="Helvetica" w:hAnsi="Helvetica" w:cs="Helvetica"/>
          <w:sz w:val="22"/>
          <w:szCs w:val="22"/>
        </w:rPr>
      </w:pPr>
    </w:p>
    <w:p w:rsidR="00DE6A7E" w:rsidRDefault="00DE6A7E">
      <w:bookmarkStart w:id="0" w:name="_GoBack"/>
      <w:bookmarkEnd w:id="0"/>
    </w:p>
    <w:sectPr w:rsidR="00DE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09"/>
    <w:rsid w:val="00CA7C09"/>
    <w:rsid w:val="00D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C0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7C09"/>
  </w:style>
  <w:style w:type="paragraph" w:styleId="BalloonText">
    <w:name w:val="Balloon Text"/>
    <w:basedOn w:val="Normal"/>
    <w:link w:val="BalloonTextChar"/>
    <w:uiPriority w:val="99"/>
    <w:semiHidden/>
    <w:unhideWhenUsed/>
    <w:rsid w:val="00CA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0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C0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7C09"/>
  </w:style>
  <w:style w:type="paragraph" w:styleId="BalloonText">
    <w:name w:val="Balloon Text"/>
    <w:basedOn w:val="Normal"/>
    <w:link w:val="BalloonTextChar"/>
    <w:uiPriority w:val="99"/>
    <w:semiHidden/>
    <w:unhideWhenUsed/>
    <w:rsid w:val="00CA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0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1CAC9.5F4EC4D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gif@01D1CAC9.5F4EC4D0" TargetMode="External"/><Relationship Id="rId11" Type="http://schemas.openxmlformats.org/officeDocument/2006/relationships/hyperlink" Target="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ward@cherwellandsouthnorthants.gov.uk" TargetMode="External"/><Relationship Id="rId14" Type="http://schemas.openxmlformats.org/officeDocument/2006/relationships/hyperlink" Target="mailto:arfinding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2016-06-27T13:28:00Z</dcterms:created>
  <dcterms:modified xsi:type="dcterms:W3CDTF">2016-06-27T13:28:00Z</dcterms:modified>
</cp:coreProperties>
</file>