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7" w:rsidRDefault="008F4817" w:rsidP="008F481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Hodgkinson, Chris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mailto:Chris.Hodgkinson@Oxfordshire.gov.uk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27 April 2016 12:37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Short, Brian - E&amp;E; Periam, David - E&amp;E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15/00015/DISC - Water Eaton aggregates Depot Condition 26</w:t>
      </w:r>
    </w:p>
    <w:p w:rsidR="008F4817" w:rsidRDefault="008F4817" w:rsidP="008F4817"/>
    <w:p w:rsidR="008F4817" w:rsidRDefault="008F4817" w:rsidP="008F4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Linda </w:t>
      </w: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our brief discussion today. Thank you for the opportunity to comment on the proposed dust suppression measures associated with the Water Eaton aggregates depot. </w:t>
      </w: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confirm that the County Council has no comment. </w:t>
      </w: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8F4817" w:rsidRDefault="008F4817" w:rsidP="008F4817">
      <w:pPr>
        <w:rPr>
          <w:rFonts w:ascii="Arial" w:hAnsi="Arial" w:cs="Arial"/>
          <w:sz w:val="24"/>
          <w:szCs w:val="24"/>
        </w:rPr>
      </w:pPr>
    </w:p>
    <w:p w:rsidR="008F4817" w:rsidRDefault="008F4817" w:rsidP="008F4817">
      <w:pPr>
        <w:rPr>
          <w:rFonts w:ascii="Comic Sans MS" w:hAnsi="Comic Sans MS"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i/>
          <w:iCs/>
          <w:color w:val="002060"/>
          <w:sz w:val="24"/>
          <w:szCs w:val="24"/>
          <w:lang w:eastAsia="en-GB"/>
        </w:rPr>
        <w:t>Chris Hodgkinson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Senior Planning Enforcement Officer 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Oxfordshire County Council </w:t>
      </w:r>
      <w:r>
        <w:rPr>
          <w:sz w:val="24"/>
          <w:szCs w:val="24"/>
          <w:lang w:eastAsia="en-GB"/>
        </w:rPr>
        <w:br/>
        <w:t xml:space="preserve">Environment &amp; Economy   </w:t>
      </w:r>
      <w:r>
        <w:rPr>
          <w:sz w:val="24"/>
          <w:szCs w:val="24"/>
          <w:lang w:eastAsia="en-GB"/>
        </w:rPr>
        <w:br/>
        <w:t xml:space="preserve">Speedwell House </w:t>
      </w:r>
      <w:r>
        <w:rPr>
          <w:sz w:val="24"/>
          <w:szCs w:val="24"/>
          <w:lang w:eastAsia="en-GB"/>
        </w:rPr>
        <w:br/>
        <w:t xml:space="preserve">Speedwell Street </w:t>
      </w:r>
      <w:r>
        <w:rPr>
          <w:sz w:val="24"/>
          <w:szCs w:val="24"/>
          <w:lang w:eastAsia="en-GB"/>
        </w:rPr>
        <w:br/>
        <w:t xml:space="preserve">Oxford </w:t>
      </w:r>
      <w:r>
        <w:rPr>
          <w:sz w:val="24"/>
          <w:szCs w:val="24"/>
          <w:lang w:eastAsia="en-GB"/>
        </w:rPr>
        <w:br/>
        <w:t xml:space="preserve">OX1 1NE 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/>
        <w:t>Office:   01865 815872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Mobile: 07899 065518 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:rsidR="008F4817" w:rsidRDefault="008F4817" w:rsidP="008F4817">
      <w:pPr>
        <w:rPr>
          <w:sz w:val="24"/>
          <w:szCs w:val="24"/>
          <w:lang w:eastAsia="en-GB"/>
        </w:rPr>
      </w:pPr>
      <w:hyperlink r:id="rId6" w:tgtFrame="_blank" w:history="1">
        <w:r>
          <w:rPr>
            <w:rStyle w:val="Hyperlink"/>
            <w:sz w:val="24"/>
            <w:szCs w:val="24"/>
            <w:lang w:eastAsia="en-GB"/>
          </w:rPr>
          <w:t>www.oxfordshire.gov.uk</w:t>
        </w:r>
      </w:hyperlink>
      <w:r>
        <w:rPr>
          <w:sz w:val="24"/>
          <w:szCs w:val="24"/>
          <w:lang w:eastAsia="en-GB"/>
        </w:rPr>
        <w:t xml:space="preserve"> 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:rsidR="008F4817" w:rsidRDefault="008F4817" w:rsidP="008F4817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  </w:t>
      </w:r>
    </w:p>
    <w:p w:rsidR="001A0F8A" w:rsidRDefault="001A0F8A">
      <w:bookmarkStart w:id="0" w:name="_GoBack"/>
      <w:bookmarkEnd w:id="0"/>
    </w:p>
    <w:sectPr w:rsidR="001A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7"/>
    <w:rsid w:val="001A0F8A"/>
    <w:rsid w:val="008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" TargetMode="External"/><Relationship Id="rId5" Type="http://schemas.openxmlformats.org/officeDocument/2006/relationships/hyperlink" Target="mailto:Chris.Hodgkin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2016-04-28T10:38:00Z</dcterms:created>
  <dcterms:modified xsi:type="dcterms:W3CDTF">2016-04-28T10:38:00Z</dcterms:modified>
</cp:coreProperties>
</file>