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F" w:rsidRDefault="003C35EF"/>
    <w:p w:rsidR="003C35EF" w:rsidRDefault="003C35EF"/>
    <w:p w:rsidR="009D44B0" w:rsidRPr="003C35EF" w:rsidRDefault="009674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16/01525/F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Pheasant </w:t>
      </w:r>
      <w:proofErr w:type="spellStart"/>
      <w:r>
        <w:rPr>
          <w:b/>
          <w:sz w:val="24"/>
          <w:szCs w:val="24"/>
        </w:rPr>
        <w:t>Pluckers</w:t>
      </w:r>
      <w:proofErr w:type="spellEnd"/>
      <w:r>
        <w:rPr>
          <w:b/>
          <w:sz w:val="24"/>
          <w:szCs w:val="24"/>
        </w:rPr>
        <w:t xml:space="preserve"> Inn, </w:t>
      </w:r>
      <w:proofErr w:type="spellStart"/>
      <w:r>
        <w:rPr>
          <w:b/>
          <w:sz w:val="24"/>
          <w:szCs w:val="24"/>
        </w:rPr>
        <w:t>Burdrop</w:t>
      </w:r>
      <w:proofErr w:type="spellEnd"/>
      <w:r w:rsidR="00F44BD2">
        <w:rPr>
          <w:b/>
          <w:sz w:val="24"/>
          <w:szCs w:val="24"/>
        </w:rPr>
        <w:t xml:space="preserve">, </w:t>
      </w:r>
      <w:proofErr w:type="spellStart"/>
      <w:r w:rsidR="00EB2C00" w:rsidRPr="003C35EF">
        <w:rPr>
          <w:b/>
          <w:sz w:val="24"/>
          <w:szCs w:val="24"/>
        </w:rPr>
        <w:t>Sibford</w:t>
      </w:r>
      <w:proofErr w:type="spellEnd"/>
      <w:r w:rsidR="00EB2C00" w:rsidRPr="003C35EF">
        <w:rPr>
          <w:b/>
          <w:sz w:val="24"/>
          <w:szCs w:val="24"/>
        </w:rPr>
        <w:t xml:space="preserve"> Gower</w:t>
      </w:r>
    </w:p>
    <w:p w:rsidR="00EB2C00" w:rsidRPr="003C35EF" w:rsidRDefault="00EB2C00">
      <w:pPr>
        <w:rPr>
          <w:b/>
          <w:sz w:val="24"/>
          <w:szCs w:val="24"/>
        </w:rPr>
      </w:pPr>
      <w:bookmarkStart w:id="0" w:name="_GoBack"/>
      <w:bookmarkEnd w:id="0"/>
    </w:p>
    <w:p w:rsidR="00EB2C00" w:rsidRPr="003C35EF" w:rsidRDefault="00EB2C00">
      <w:pPr>
        <w:rPr>
          <w:b/>
          <w:sz w:val="24"/>
          <w:szCs w:val="24"/>
        </w:rPr>
      </w:pPr>
      <w:r w:rsidRPr="003C35EF">
        <w:rPr>
          <w:b/>
          <w:sz w:val="24"/>
          <w:szCs w:val="24"/>
        </w:rPr>
        <w:t xml:space="preserve">Comments from </w:t>
      </w:r>
      <w:proofErr w:type="spellStart"/>
      <w:r w:rsidRPr="003C35EF">
        <w:rPr>
          <w:b/>
          <w:sz w:val="24"/>
          <w:szCs w:val="24"/>
        </w:rPr>
        <w:t>Sibford</w:t>
      </w:r>
      <w:proofErr w:type="spellEnd"/>
      <w:r w:rsidRPr="003C35EF">
        <w:rPr>
          <w:b/>
          <w:sz w:val="24"/>
          <w:szCs w:val="24"/>
        </w:rPr>
        <w:t xml:space="preserve"> Ferris Parish Council</w:t>
      </w:r>
    </w:p>
    <w:p w:rsidR="00EB2C00" w:rsidRDefault="00EB2C00"/>
    <w:p w:rsidR="00C01122" w:rsidRDefault="003C35EF">
      <w:r>
        <w:t>As this property</w:t>
      </w:r>
      <w:r w:rsidR="00967460">
        <w:t xml:space="preserve"> is highly visible from t</w:t>
      </w:r>
      <w:r w:rsidR="00EB2C00">
        <w:t xml:space="preserve">he parish of </w:t>
      </w:r>
      <w:proofErr w:type="spellStart"/>
      <w:r w:rsidR="00EB2C00">
        <w:t>Sibford</w:t>
      </w:r>
      <w:proofErr w:type="spellEnd"/>
      <w:r w:rsidR="00EB2C00">
        <w:t xml:space="preserve"> Ferris</w:t>
      </w:r>
      <w:r w:rsidR="00F44BD2">
        <w:t>, the parish council</w:t>
      </w:r>
      <w:r w:rsidR="00EB2C00">
        <w:t xml:space="preserve"> would like to</w:t>
      </w:r>
      <w:r>
        <w:t xml:space="preserve"> make</w:t>
      </w:r>
      <w:r w:rsidR="00EB2C00">
        <w:t xml:space="preserve"> comment on the application.</w:t>
      </w:r>
    </w:p>
    <w:p w:rsidR="0050416A" w:rsidRDefault="0050416A"/>
    <w:p w:rsidR="00C01122" w:rsidRDefault="00C01122" w:rsidP="008C173C">
      <w:pPr>
        <w:pStyle w:val="ListParagraph"/>
        <w:numPr>
          <w:ilvl w:val="0"/>
          <w:numId w:val="1"/>
        </w:numPr>
      </w:pPr>
      <w:r>
        <w:t>The parish council has no objection to the application for the siting of a shed.</w:t>
      </w:r>
    </w:p>
    <w:p w:rsidR="00C01122" w:rsidRDefault="00C01122" w:rsidP="00C01122"/>
    <w:p w:rsidR="00C01122" w:rsidRDefault="00C01122" w:rsidP="00C01122">
      <w:r>
        <w:t>However, with regard to the application for a new two-storey cottage, the parish council would like to make the following observations:</w:t>
      </w:r>
    </w:p>
    <w:p w:rsidR="00C01122" w:rsidRDefault="00C01122" w:rsidP="00C01122"/>
    <w:p w:rsidR="00EB2C00" w:rsidRDefault="00967460" w:rsidP="008C173C">
      <w:pPr>
        <w:pStyle w:val="ListParagraph"/>
        <w:numPr>
          <w:ilvl w:val="0"/>
          <w:numId w:val="1"/>
        </w:numPr>
      </w:pPr>
      <w:r>
        <w:t>T</w:t>
      </w:r>
      <w:r w:rsidR="0050416A">
        <w:t xml:space="preserve">he </w:t>
      </w:r>
      <w:r w:rsidR="00C01122">
        <w:t xml:space="preserve">proposed </w:t>
      </w:r>
      <w:r w:rsidR="0050416A">
        <w:t>cottage would</w:t>
      </w:r>
      <w:r>
        <w:t xml:space="preserve"> be considerably higher than the public house </w:t>
      </w:r>
      <w:r w:rsidR="00732209">
        <w:t>and ancillary buildings directly adjacent</w:t>
      </w:r>
      <w:r w:rsidR="0050416A">
        <w:t xml:space="preserve"> to it, and would</w:t>
      </w:r>
      <w:r>
        <w:t xml:space="preserve"> be highly visible from public rights of way and properties to the south</w:t>
      </w:r>
      <w:r w:rsidR="00732209">
        <w:t xml:space="preserve"> (C31 </w:t>
      </w:r>
      <w:r w:rsidR="00732209" w:rsidRPr="008C173C">
        <w:rPr>
          <w:i/>
        </w:rPr>
        <w:t xml:space="preserve">In existing and proposed residential areas, any development which is not compatible with the residential character of the area, or would cause an unacceptable level of nuisance or </w:t>
      </w:r>
      <w:r w:rsidR="00732209" w:rsidRPr="008C173C">
        <w:rPr>
          <w:b/>
          <w:i/>
        </w:rPr>
        <w:t>visual intrusion</w:t>
      </w:r>
      <w:r w:rsidR="00732209" w:rsidRPr="008C173C">
        <w:rPr>
          <w:i/>
        </w:rPr>
        <w:t>, will not normally be permitted)</w:t>
      </w:r>
      <w:r>
        <w:t>.</w:t>
      </w:r>
    </w:p>
    <w:p w:rsidR="0050416A" w:rsidRDefault="0050416A" w:rsidP="0050416A"/>
    <w:p w:rsidR="0050416A" w:rsidRDefault="0050416A" w:rsidP="008C173C">
      <w:pPr>
        <w:pStyle w:val="ListParagraph"/>
        <w:numPr>
          <w:ilvl w:val="0"/>
          <w:numId w:val="1"/>
        </w:numPr>
      </w:pPr>
      <w:r>
        <w:t>There are no dimensions for the property visible on the plans and the main finishing materials have not been declared, but</w:t>
      </w:r>
      <w:r w:rsidR="00636234">
        <w:t>,</w:t>
      </w:r>
      <w:r>
        <w:t xml:space="preserve"> from the information available, the parish council does not believe the design is in keeping with those a</w:t>
      </w:r>
      <w:r w:rsidR="00732209">
        <w:t xml:space="preserve">round it (C31, C30 </w:t>
      </w:r>
      <w:r w:rsidR="00732209" w:rsidRPr="008C173C">
        <w:rPr>
          <w:i/>
        </w:rPr>
        <w:t>Design control will be exercised to ensure that the new housing development is compatible with the appearance, character, layout, scale and density of existing dwellings in the vicinity)</w:t>
      </w:r>
      <w:r>
        <w:t>.</w:t>
      </w:r>
    </w:p>
    <w:p w:rsidR="00967460" w:rsidRDefault="00967460"/>
    <w:p w:rsidR="00967460" w:rsidRDefault="00967460" w:rsidP="008C173C">
      <w:pPr>
        <w:pStyle w:val="ListParagraph"/>
        <w:numPr>
          <w:ilvl w:val="0"/>
          <w:numId w:val="1"/>
        </w:numPr>
      </w:pPr>
      <w:r>
        <w:t xml:space="preserve">Its construction </w:t>
      </w:r>
      <w:r w:rsidR="0050416A">
        <w:t>would</w:t>
      </w:r>
      <w:r>
        <w:t xml:space="preserve"> involve the demolition of a feature stone wall which would adversely affect the street scene, in the view of the parish council</w:t>
      </w:r>
      <w:r w:rsidR="00732209">
        <w:t xml:space="preserve"> (C23 </w:t>
      </w:r>
      <w:r w:rsidR="00732209" w:rsidRPr="008C173C">
        <w:rPr>
          <w:i/>
        </w:rPr>
        <w:t>There will be a presumption in favour of retaining buildings, walls, trees or other features which make a positive contribution to the character or appearance of a conservation area)</w:t>
      </w:r>
      <w:r>
        <w:t>.</w:t>
      </w:r>
    </w:p>
    <w:p w:rsidR="00967460" w:rsidRDefault="00967460"/>
    <w:p w:rsidR="00967460" w:rsidRDefault="00967460" w:rsidP="008C173C">
      <w:pPr>
        <w:pStyle w:val="ListParagraph"/>
        <w:numPr>
          <w:ilvl w:val="0"/>
          <w:numId w:val="1"/>
        </w:numPr>
      </w:pPr>
      <w:r>
        <w:t>The entrance to the cottage would be across land not in the ownership of the applicant according to the Land Registry document included in the application.</w:t>
      </w:r>
    </w:p>
    <w:p w:rsidR="00967460" w:rsidRDefault="00967460"/>
    <w:p w:rsidR="00967460" w:rsidRDefault="00967460" w:rsidP="008C173C">
      <w:pPr>
        <w:pStyle w:val="ListParagraph"/>
        <w:numPr>
          <w:ilvl w:val="0"/>
          <w:numId w:val="1"/>
        </w:numPr>
      </w:pPr>
      <w:r>
        <w:t>Construction of a cottage in the car park to the public house would remove parking spaces from t</w:t>
      </w:r>
      <w:r w:rsidR="0050416A">
        <w:t>he public house which, in the view of the parish council, would</w:t>
      </w:r>
      <w:r>
        <w:t xml:space="preserve"> be detrimental to its future viability.</w:t>
      </w:r>
    </w:p>
    <w:p w:rsidR="00732209" w:rsidRDefault="00732209"/>
    <w:p w:rsidR="00732209" w:rsidRDefault="00732209">
      <w:r>
        <w:t xml:space="preserve">For the reasons given above, the parish </w:t>
      </w:r>
      <w:r w:rsidR="00A37688">
        <w:t>council wishes to object to the</w:t>
      </w:r>
      <w:r>
        <w:t xml:space="preserve"> application</w:t>
      </w:r>
      <w:r w:rsidR="00A37688">
        <w:t xml:space="preserve"> for a cottage</w:t>
      </w:r>
      <w:r>
        <w:t>.</w:t>
      </w:r>
    </w:p>
    <w:p w:rsidR="00EB2C00" w:rsidRDefault="00EB2C00"/>
    <w:p w:rsidR="003C35EF" w:rsidRDefault="003C35EF"/>
    <w:p w:rsidR="003C35EF" w:rsidRDefault="003C35EF"/>
    <w:p w:rsidR="003C35EF" w:rsidRDefault="003C35EF">
      <w:r>
        <w:t>Anita Spencer</w:t>
      </w:r>
    </w:p>
    <w:p w:rsidR="003C35EF" w:rsidRDefault="003C35EF">
      <w:r>
        <w:t>Clerk</w:t>
      </w:r>
    </w:p>
    <w:p w:rsidR="003C35EF" w:rsidRDefault="00042822">
      <w:r>
        <w:t>30.08.2016</w:t>
      </w:r>
    </w:p>
    <w:sectPr w:rsidR="003C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1FD9"/>
    <w:multiLevelType w:val="hybridMultilevel"/>
    <w:tmpl w:val="F7CA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0"/>
    <w:rsid w:val="00003B86"/>
    <w:rsid w:val="00042822"/>
    <w:rsid w:val="003C35EF"/>
    <w:rsid w:val="0050416A"/>
    <w:rsid w:val="00605AC8"/>
    <w:rsid w:val="00636234"/>
    <w:rsid w:val="006710EC"/>
    <w:rsid w:val="00732209"/>
    <w:rsid w:val="008C173C"/>
    <w:rsid w:val="00967460"/>
    <w:rsid w:val="009D44B0"/>
    <w:rsid w:val="00A37688"/>
    <w:rsid w:val="00AE1200"/>
    <w:rsid w:val="00B064AC"/>
    <w:rsid w:val="00C01122"/>
    <w:rsid w:val="00EB2C00"/>
    <w:rsid w:val="00F44BD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Lucinda Babij</cp:lastModifiedBy>
  <cp:revision>2</cp:revision>
  <dcterms:created xsi:type="dcterms:W3CDTF">2016-09-02T09:17:00Z</dcterms:created>
  <dcterms:modified xsi:type="dcterms:W3CDTF">2016-09-02T09:17:00Z</dcterms:modified>
</cp:coreProperties>
</file>