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A0" w:rsidRDefault="000450A0" w:rsidP="000450A0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Rossington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Craig - E&amp;E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mailto:Craig.Rossington@Oxfordshire.gov.uk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04 January 2017 17:18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Nathanael Stock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Consultations - E&amp;E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16/01805/F Bicester Airfield</w:t>
      </w:r>
    </w:p>
    <w:p w:rsidR="000450A0" w:rsidRDefault="000450A0" w:rsidP="000450A0"/>
    <w:p w:rsidR="000450A0" w:rsidRDefault="000450A0" w:rsidP="00045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</w:t>
      </w:r>
      <w:bookmarkStart w:id="0" w:name="_GoBack"/>
      <w:bookmarkEnd w:id="0"/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you’re dealing with this application.  I wonder if you could clarify a few things for me </w:t>
      </w:r>
      <w:proofErr w:type="gramStart"/>
      <w:r>
        <w:rPr>
          <w:rFonts w:ascii="Arial" w:hAnsi="Arial" w:cs="Arial"/>
          <w:sz w:val="24"/>
          <w:szCs w:val="24"/>
        </w:rPr>
        <w:t>please?</w:t>
      </w:r>
      <w:proofErr w:type="gramEnd"/>
      <w:r>
        <w:rPr>
          <w:rFonts w:ascii="Arial" w:hAnsi="Arial" w:cs="Arial"/>
          <w:sz w:val="24"/>
          <w:szCs w:val="24"/>
        </w:rPr>
        <w:t>  I’m just looking at the documentation now that the Transport Statement has been submitted.</w:t>
      </w: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appear to be some discrepancies in the figures in this application.</w:t>
      </w: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form states that 20,378 </w:t>
      </w:r>
      <w:proofErr w:type="spellStart"/>
      <w:r>
        <w:rPr>
          <w:rFonts w:ascii="Arial" w:hAnsi="Arial" w:cs="Arial"/>
          <w:sz w:val="24"/>
          <w:szCs w:val="24"/>
        </w:rPr>
        <w:t>sqm</w:t>
      </w:r>
      <w:proofErr w:type="spellEnd"/>
      <w:r>
        <w:rPr>
          <w:rFonts w:ascii="Arial" w:hAnsi="Arial" w:cs="Arial"/>
          <w:sz w:val="24"/>
          <w:szCs w:val="24"/>
        </w:rPr>
        <w:t xml:space="preserve"> of existing floor space (use class unspecified) will be lost and that there will be 20,378 </w:t>
      </w:r>
      <w:proofErr w:type="spellStart"/>
      <w:r>
        <w:rPr>
          <w:rFonts w:ascii="Arial" w:hAnsi="Arial" w:cs="Arial"/>
          <w:sz w:val="24"/>
          <w:szCs w:val="24"/>
        </w:rPr>
        <w:t>sqm</w:t>
      </w:r>
      <w:proofErr w:type="spellEnd"/>
      <w:r>
        <w:rPr>
          <w:rFonts w:ascii="Arial" w:hAnsi="Arial" w:cs="Arial"/>
          <w:sz w:val="24"/>
          <w:szCs w:val="24"/>
        </w:rPr>
        <w:t xml:space="preserve"> of new floor space (use class unspecified).  This suggests no change.</w:t>
      </w: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trip generation section of the TS (more details in Appendix 3) states that there are 18,948 </w:t>
      </w:r>
      <w:proofErr w:type="spellStart"/>
      <w:r>
        <w:rPr>
          <w:rFonts w:ascii="Arial" w:hAnsi="Arial" w:cs="Arial"/>
          <w:sz w:val="24"/>
          <w:szCs w:val="24"/>
        </w:rPr>
        <w:t>sqm</w:t>
      </w:r>
      <w:proofErr w:type="spellEnd"/>
      <w:r>
        <w:rPr>
          <w:rFonts w:ascii="Arial" w:hAnsi="Arial" w:cs="Arial"/>
          <w:sz w:val="24"/>
          <w:szCs w:val="24"/>
        </w:rPr>
        <w:t xml:space="preserve"> of existing floor space and there will be a net increase of 7,342 </w:t>
      </w:r>
      <w:proofErr w:type="spellStart"/>
      <w:r>
        <w:rPr>
          <w:rFonts w:ascii="Arial" w:hAnsi="Arial" w:cs="Arial"/>
          <w:sz w:val="24"/>
          <w:szCs w:val="24"/>
        </w:rPr>
        <w:t>sqm</w:t>
      </w:r>
      <w:proofErr w:type="spellEnd"/>
      <w:r>
        <w:rPr>
          <w:rFonts w:ascii="Arial" w:hAnsi="Arial" w:cs="Arial"/>
          <w:sz w:val="24"/>
          <w:szCs w:val="24"/>
        </w:rPr>
        <w:t xml:space="preserve"> i.e. a total </w:t>
      </w:r>
      <w:proofErr w:type="spellStart"/>
      <w:r>
        <w:rPr>
          <w:rFonts w:ascii="Arial" w:hAnsi="Arial" w:cs="Arial"/>
          <w:sz w:val="24"/>
          <w:szCs w:val="24"/>
        </w:rPr>
        <w:t>floorspace</w:t>
      </w:r>
      <w:proofErr w:type="spellEnd"/>
      <w:r>
        <w:rPr>
          <w:rFonts w:ascii="Arial" w:hAnsi="Arial" w:cs="Arial"/>
          <w:sz w:val="24"/>
          <w:szCs w:val="24"/>
        </w:rPr>
        <w:t xml:space="preserve"> proposed of 26,290 </w:t>
      </w:r>
      <w:proofErr w:type="spellStart"/>
      <w:r>
        <w:rPr>
          <w:rFonts w:ascii="Arial" w:hAnsi="Arial" w:cs="Arial"/>
          <w:sz w:val="24"/>
          <w:szCs w:val="24"/>
        </w:rPr>
        <w:t>sqm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in the TS it is stated in the parking section that there will be 333 car parking spaces for all uses across the site – new and existing.  But the application form says there are already 41 spaces on site and that there will be 364 in the future i.e. an increase of 323.</w:t>
      </w: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it possible </w:t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for you to help or perhaps you might need to contact the applicant to clear these things up.</w:t>
      </w: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thanks</w:t>
      </w: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Craig</w:t>
      </w: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</w:p>
    <w:p w:rsidR="000450A0" w:rsidRDefault="000450A0" w:rsidP="000450A0">
      <w:pPr>
        <w:rPr>
          <w:rFonts w:ascii="Arial" w:hAnsi="Arial" w:cs="Arial"/>
          <w:sz w:val="24"/>
          <w:szCs w:val="24"/>
        </w:rPr>
      </w:pPr>
    </w:p>
    <w:p w:rsidR="000450A0" w:rsidRDefault="000450A0" w:rsidP="000450A0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Craig </w:t>
      </w:r>
      <w:proofErr w:type="spellStart"/>
      <w:r>
        <w:rPr>
          <w:sz w:val="24"/>
          <w:szCs w:val="24"/>
          <w:lang w:eastAsia="en-GB"/>
        </w:rPr>
        <w:t>Rossington</w:t>
      </w:r>
      <w:proofErr w:type="spellEnd"/>
    </w:p>
    <w:p w:rsidR="000450A0" w:rsidRDefault="000450A0" w:rsidP="000450A0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Senior Transport Planner</w:t>
      </w:r>
    </w:p>
    <w:p w:rsidR="000450A0" w:rsidRDefault="000450A0" w:rsidP="000450A0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Transport Development Control</w:t>
      </w:r>
    </w:p>
    <w:p w:rsidR="000450A0" w:rsidRDefault="000450A0" w:rsidP="000450A0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Oxford, Cherwell and West Oxfordshire Locality</w:t>
      </w:r>
    </w:p>
    <w:p w:rsidR="000450A0" w:rsidRDefault="000450A0" w:rsidP="000450A0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Oxfordshire County Council, County Hall, New Road, Oxford, OX1 1ND</w:t>
      </w:r>
    </w:p>
    <w:p w:rsidR="000450A0" w:rsidRDefault="000450A0" w:rsidP="000450A0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PLEASE NOTE MY NEW PHONE NUMBER - Tel: </w:t>
      </w:r>
      <w:r>
        <w:rPr>
          <w:b/>
          <w:bCs/>
          <w:sz w:val="24"/>
          <w:szCs w:val="24"/>
          <w:lang w:eastAsia="en-GB"/>
        </w:rPr>
        <w:t>07880 945891</w:t>
      </w:r>
      <w:r>
        <w:rPr>
          <w:sz w:val="24"/>
          <w:szCs w:val="24"/>
          <w:lang w:eastAsia="en-GB"/>
        </w:rPr>
        <w:t xml:space="preserve">  </w:t>
      </w:r>
    </w:p>
    <w:p w:rsidR="000450A0" w:rsidRDefault="000450A0" w:rsidP="000450A0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Email: </w:t>
      </w:r>
      <w:hyperlink r:id="rId6" w:history="1">
        <w:r>
          <w:rPr>
            <w:rStyle w:val="Hyperlink"/>
            <w:sz w:val="24"/>
            <w:szCs w:val="24"/>
            <w:lang w:eastAsia="en-GB"/>
          </w:rPr>
          <w:t>craig.rossington@oxfordshire.gov.uk</w:t>
        </w:r>
      </w:hyperlink>
      <w:r>
        <w:rPr>
          <w:sz w:val="24"/>
          <w:szCs w:val="24"/>
          <w:lang w:eastAsia="en-GB"/>
        </w:rPr>
        <w:t xml:space="preserve"> </w:t>
      </w:r>
    </w:p>
    <w:p w:rsidR="000450A0" w:rsidRDefault="000450A0" w:rsidP="000450A0">
      <w:pPr>
        <w:rPr>
          <w:sz w:val="24"/>
          <w:szCs w:val="24"/>
          <w:lang w:eastAsia="en-GB"/>
        </w:rPr>
      </w:pPr>
      <w:hyperlink r:id="rId7" w:history="1">
        <w:r>
          <w:rPr>
            <w:rStyle w:val="Hyperlink"/>
            <w:sz w:val="24"/>
            <w:szCs w:val="24"/>
            <w:lang w:eastAsia="en-GB"/>
          </w:rPr>
          <w:t>www.oxfordshire.gov.uk</w:t>
        </w:r>
      </w:hyperlink>
    </w:p>
    <w:p w:rsidR="00A774DF" w:rsidRDefault="00A774DF"/>
    <w:sectPr w:rsidR="00A77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A0"/>
    <w:rsid w:val="000450A0"/>
    <w:rsid w:val="00A7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xfordshire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aig.rossington@oxfordshire.gov.uk" TargetMode="External"/><Relationship Id="rId5" Type="http://schemas.openxmlformats.org/officeDocument/2006/relationships/hyperlink" Target="mailto:Craig.Rossington@Oxfordshir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>Cherwell District Council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2017-01-26T09:42:00Z</dcterms:created>
  <dcterms:modified xsi:type="dcterms:W3CDTF">2017-01-26T09:44:00Z</dcterms:modified>
</cp:coreProperties>
</file>