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B" w:rsidRPr="00226C5C" w:rsidRDefault="00886F49" w:rsidP="00AB4BEB">
      <w:r>
        <w:rPr>
          <w:b/>
        </w:rPr>
        <w:t>District:</w:t>
      </w:r>
      <w:r w:rsidR="00AB4BEB" w:rsidRPr="00226C5C">
        <w:rPr>
          <w:b/>
        </w:rPr>
        <w:t xml:space="preserve"> </w:t>
      </w:r>
      <w:sdt>
        <w:sdtPr>
          <w:rPr>
            <w:rStyle w:val="Style1"/>
          </w:rPr>
          <w:alias w:val="District"/>
          <w:tag w:val="District "/>
          <w:id w:val="909198021"/>
          <w:placeholder>
            <w:docPart w:val="A01530ABDE704BBD87FCDA7D772638BF"/>
          </w:placeholder>
          <w:comboBox>
            <w:listItem w:displayText="Choose District" w:value="Choose District"/>
            <w:listItem w:displayText="Cherwell" w:value="Cherwell"/>
            <w:listItem w:displayText="Oxford City" w:value="Oxford City"/>
            <w:listItem w:displayText="South Oxfordshire" w:value="South Oxfordshire"/>
            <w:listItem w:displayText="West Oxfordshire" w:value="West Oxfordshire"/>
            <w:listItem w:displayText="Vale of White Horse" w:value="Vale of White Horse"/>
          </w:comboBox>
        </w:sdtPr>
        <w:sdtEndPr>
          <w:rPr>
            <w:rStyle w:val="DefaultParagraphFont"/>
            <w:b/>
          </w:rPr>
        </w:sdtEndPr>
        <w:sdtContent>
          <w:r>
            <w:rPr>
              <w:rStyle w:val="Style1"/>
            </w:rPr>
            <w:t>Cherwell</w:t>
          </w:r>
        </w:sdtContent>
      </w:sdt>
    </w:p>
    <w:p w:rsidR="00AB4BEB" w:rsidRPr="00226C5C" w:rsidRDefault="00AB4BEB" w:rsidP="00AB4BEB">
      <w:pPr>
        <w:rPr>
          <w:b/>
        </w:rPr>
      </w:pPr>
      <w:r w:rsidRPr="00226C5C">
        <w:rPr>
          <w:b/>
        </w:rPr>
        <w:t>Application no:</w:t>
      </w:r>
      <w:r w:rsidR="00886F49" w:rsidRPr="00886F49">
        <w:t xml:space="preserve"> </w:t>
      </w:r>
      <w:r w:rsidR="00886F49" w:rsidRPr="00AA215D">
        <w:rPr>
          <w:b/>
        </w:rPr>
        <w:t>14/01888/F-4</w:t>
      </w:r>
    </w:p>
    <w:p w:rsidR="00886F49" w:rsidRDefault="00AB4BEB" w:rsidP="00886F49">
      <w:pPr>
        <w:rPr>
          <w:noProof/>
          <w:lang w:eastAsia="en-GB"/>
        </w:rPr>
      </w:pPr>
      <w:r w:rsidRPr="00226C5C">
        <w:rPr>
          <w:b/>
        </w:rPr>
        <w:t>Proposal:</w:t>
      </w:r>
      <w:r w:rsidRPr="004C386B">
        <w:rPr>
          <w:noProof/>
          <w:lang w:eastAsia="en-GB"/>
        </w:rPr>
        <w:t xml:space="preserve"> </w:t>
      </w:r>
      <w:r w:rsidR="00886F49">
        <w:rPr>
          <w:noProof/>
          <w:lang w:eastAsia="en-GB"/>
        </w:rPr>
        <w:t>Erection of two local centre buildings - one to contain four apartments (3 x 2 bed and 1 x 1 bed) over one retail unit and a surgery and the other to contain four</w:t>
      </w:r>
    </w:p>
    <w:p w:rsidR="00886F49" w:rsidRDefault="00886F49" w:rsidP="00886F49">
      <w:pPr>
        <w:rPr>
          <w:noProof/>
          <w:lang w:eastAsia="en-GB"/>
        </w:rPr>
      </w:pPr>
      <w:r>
        <w:rPr>
          <w:noProof/>
          <w:lang w:eastAsia="en-GB"/>
        </w:rPr>
        <w:t>apartments (2 x 1 bed, 1 x 2 bed and 1 x 3 bed) over three retail units and a</w:t>
      </w:r>
    </w:p>
    <w:p w:rsidR="00AB4BEB" w:rsidRPr="00226C5C" w:rsidRDefault="00886F49" w:rsidP="00886F49">
      <w:pPr>
        <w:rPr>
          <w:b/>
        </w:rPr>
      </w:pPr>
      <w:r>
        <w:rPr>
          <w:noProof/>
          <w:lang w:eastAsia="en-GB"/>
        </w:rPr>
        <w:t>nursery.</w:t>
      </w:r>
    </w:p>
    <w:p w:rsidR="00AB4BEB" w:rsidRPr="00886F49" w:rsidRDefault="00AB4BEB" w:rsidP="00886F49">
      <w:pPr>
        <w:rPr>
          <w:noProof/>
          <w:lang w:eastAsia="en-GB"/>
        </w:rPr>
      </w:pPr>
      <w:r w:rsidRPr="00226C5C">
        <w:rPr>
          <w:b/>
        </w:rPr>
        <w:t>Location:</w:t>
      </w:r>
      <w:r w:rsidRPr="007F0081">
        <w:rPr>
          <w:noProof/>
          <w:lang w:eastAsia="en-GB"/>
        </w:rPr>
        <w:t xml:space="preserve"> </w:t>
      </w:r>
      <w:r w:rsidR="00886F49">
        <w:rPr>
          <w:noProof/>
          <w:lang w:eastAsia="en-GB"/>
        </w:rPr>
        <w:t>OS Parcel 6920 East Of Oxford Road And Adjoining And South Of Canal Lane Bodicote</w:t>
      </w:r>
    </w:p>
    <w:p w:rsidR="00AB4BEB" w:rsidRPr="0096181B" w:rsidRDefault="00AB4BEB" w:rsidP="00AB4BEB">
      <w:pPr>
        <w:ind w:left="2552" w:hanging="2552"/>
        <w:jc w:val="center"/>
        <w:rPr>
          <w:b/>
          <w:sz w:val="32"/>
          <w:u w:val="single"/>
        </w:rPr>
      </w:pPr>
    </w:p>
    <w:p w:rsidR="00AB4BEB" w:rsidRPr="007E6B42" w:rsidRDefault="00AB4BEB" w:rsidP="00AB4BEB">
      <w:pPr>
        <w:tabs>
          <w:tab w:val="left" w:pos="3390"/>
        </w:tabs>
        <w:jc w:val="center"/>
        <w:rPr>
          <w:rStyle w:val="Style7"/>
          <w:sz w:val="14"/>
        </w:rPr>
      </w:pPr>
    </w:p>
    <w:p w:rsidR="00AB4BEB" w:rsidRPr="00A43B6E" w:rsidRDefault="003535C9" w:rsidP="00AB4BEB">
      <w:pPr>
        <w:tabs>
          <w:tab w:val="left" w:pos="3390"/>
        </w:tabs>
        <w:jc w:val="center"/>
        <w:rPr>
          <w:color w:val="FF0000"/>
        </w:rPr>
      </w:pPr>
      <w:sdt>
        <w:sdtPr>
          <w:rPr>
            <w:rStyle w:val="Style7"/>
            <w:sz w:val="32"/>
            <w:szCs w:val="32"/>
          </w:rPr>
          <w:alias w:val="Team"/>
          <w:tag w:val="Team Name"/>
          <w:id w:val="2020649204"/>
          <w:placeholder>
            <w:docPart w:val="2F6E1E8629734613A34D772FC99CE717"/>
          </w:placeholder>
          <w:comboBox>
            <w:listItem w:displayText="Team Name" w:value="Team Name"/>
            <w:listItem w:displayText="Archaeology" w:value="Archaeology"/>
            <w:listItem w:displayText="Ecology" w:value="Ecology"/>
            <w:listItem w:displayText="Economy and Skills" w:value="Economy and Skills"/>
            <w:listItem w:displayText="Education" w:value="Education"/>
            <w:listItem w:displayText="Planning Obligations" w:value="Planning Obligations"/>
            <w:listItem w:displayText="Property" w:value="Property"/>
            <w:listItem w:displayText="Transport Development Control" w:value="Transport Development Control"/>
            <w:listItem w:displayText="Waste Management" w:value="Waste Management"/>
            <w:listItem w:displayText="Minerals &amp; Waste" w:value="Minerals &amp; Waste"/>
          </w:comboBox>
        </w:sdtPr>
        <w:sdtEndPr>
          <w:rPr>
            <w:rStyle w:val="Style7"/>
          </w:rPr>
        </w:sdtEndPr>
        <w:sdtContent>
          <w:r w:rsidR="00AA215D">
            <w:rPr>
              <w:rStyle w:val="Style7"/>
              <w:sz w:val="32"/>
              <w:szCs w:val="32"/>
            </w:rPr>
            <w:t>Transport</w:t>
          </w:r>
          <w:r w:rsidR="00780D2C">
            <w:rPr>
              <w:rStyle w:val="Style7"/>
              <w:sz w:val="32"/>
              <w:szCs w:val="32"/>
            </w:rPr>
            <w:t xml:space="preserve"> – revised response</w:t>
          </w:r>
        </w:sdtContent>
      </w:sdt>
    </w:p>
    <w:p w:rsidR="00AB4BEB" w:rsidRDefault="00AB4BEB" w:rsidP="00AB4BEB">
      <w:pPr>
        <w:rPr>
          <w:b/>
          <w:u w:val="single"/>
        </w:rPr>
      </w:pPr>
    </w:p>
    <w:p w:rsidR="00AB4BEB" w:rsidRDefault="00AB4BEB" w:rsidP="00AB4BEB">
      <w:pPr>
        <w:rPr>
          <w:b/>
          <w:sz w:val="28"/>
          <w:u w:val="single"/>
        </w:rPr>
      </w:pPr>
      <w:r w:rsidRPr="007943AD">
        <w:rPr>
          <w:b/>
          <w:sz w:val="28"/>
          <w:u w:val="single"/>
        </w:rPr>
        <w:t>Recommendation</w:t>
      </w:r>
      <w:r>
        <w:rPr>
          <w:b/>
          <w:sz w:val="28"/>
          <w:u w:val="single"/>
        </w:rPr>
        <w:t>:</w:t>
      </w:r>
    </w:p>
    <w:p w:rsidR="00AB4BEB" w:rsidRPr="007E6B42" w:rsidRDefault="00AB4BEB" w:rsidP="00AB4BEB">
      <w:pPr>
        <w:rPr>
          <w:b/>
          <w:sz w:val="14"/>
          <w:u w:val="single"/>
        </w:rPr>
      </w:pPr>
    </w:p>
    <w:sdt>
      <w:sdtPr>
        <w:rPr>
          <w:rStyle w:val="Style1"/>
        </w:rPr>
        <w:tag w:val="Choose Recommendation"/>
        <w:id w:val="-294445981"/>
        <w:placeholder>
          <w:docPart w:val="534C4F7AAA1B4EEBA75126039F031275"/>
        </w:placeholder>
        <w:comboBox>
          <w:listItem w:displayText="Select Recommendation" w:value="Select Recommendation"/>
          <w:listItem w:displayText="No objection" w:value="No objection"/>
          <w:listItem w:displayText="Objection" w:value="Objection"/>
          <w:listItem w:displayText="No objection subject to conditions" w:value="No objection subject to conditions"/>
          <w:listItem w:displayText="No comment" w:value="No comment"/>
        </w:comboBox>
      </w:sdtPr>
      <w:sdtEndPr>
        <w:rPr>
          <w:rStyle w:val="DefaultParagraphFont"/>
          <w:b/>
          <w:u w:val="single"/>
        </w:rPr>
      </w:sdtEndPr>
      <w:sdtContent>
        <w:p w:rsidR="00AB4BEB" w:rsidRDefault="00326735" w:rsidP="00AB4BEB">
          <w:pPr>
            <w:rPr>
              <w:b/>
              <w:u w:val="single"/>
            </w:rPr>
          </w:pPr>
          <w:r>
            <w:rPr>
              <w:rStyle w:val="Style1"/>
            </w:rPr>
            <w:t>No objection subject to conditions</w:t>
          </w:r>
        </w:p>
      </w:sdtContent>
    </w:sdt>
    <w:p w:rsidR="00AB4BEB" w:rsidRPr="007E6B42" w:rsidRDefault="00AB4BEB" w:rsidP="00AB4BEB">
      <w:pPr>
        <w:rPr>
          <w:i/>
          <w:color w:val="0070C0"/>
          <w:sz w:val="14"/>
        </w:rPr>
      </w:pPr>
    </w:p>
    <w:p w:rsidR="00885C73" w:rsidRPr="00885C73" w:rsidRDefault="00885C73" w:rsidP="00AB4BEB">
      <w:pPr>
        <w:rPr>
          <w:color w:val="0070C0"/>
        </w:rPr>
      </w:pPr>
    </w:p>
    <w:p w:rsidR="00AB4BEB" w:rsidRPr="007943AD" w:rsidRDefault="00AB4BEB" w:rsidP="00AB4BE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Key issues:</w:t>
      </w:r>
    </w:p>
    <w:p w:rsidR="00AB4BEB" w:rsidRDefault="00AB4BEB" w:rsidP="00AB4BEB">
      <w:pPr>
        <w:rPr>
          <w:b/>
        </w:rPr>
      </w:pPr>
    </w:p>
    <w:p w:rsidR="00AB4BEB" w:rsidRDefault="00326735" w:rsidP="00AB4BEB">
      <w:r>
        <w:t>In our previous response we raised the following issues:</w:t>
      </w:r>
    </w:p>
    <w:p w:rsidR="00326735" w:rsidRDefault="00326735" w:rsidP="00AB4BEB"/>
    <w:p w:rsidR="00326735" w:rsidRDefault="00326735" w:rsidP="00780D2C">
      <w:pPr>
        <w:pStyle w:val="ListParagraph"/>
        <w:numPr>
          <w:ilvl w:val="0"/>
          <w:numId w:val="2"/>
        </w:numPr>
      </w:pPr>
      <w:r w:rsidRPr="00A00EF3">
        <w:t>Landscaping indicates no space f</w:t>
      </w:r>
      <w:r>
        <w:t>or installation of bus shelters due to the introduction of grass verges.</w:t>
      </w:r>
    </w:p>
    <w:p w:rsidR="00326735" w:rsidRDefault="00326735" w:rsidP="00326735"/>
    <w:p w:rsidR="00326735" w:rsidRDefault="00326735" w:rsidP="00780D2C">
      <w:pPr>
        <w:pStyle w:val="ListParagraph"/>
        <w:numPr>
          <w:ilvl w:val="0"/>
          <w:numId w:val="2"/>
        </w:numPr>
      </w:pPr>
      <w:r>
        <w:t xml:space="preserve">Grass verges limit crossing opportunities and in some cases interfere with pedestrian desire lines.  </w:t>
      </w:r>
    </w:p>
    <w:p w:rsidR="00780D2C" w:rsidRDefault="00780D2C" w:rsidP="00780D2C">
      <w:pPr>
        <w:pStyle w:val="ListParagraph"/>
      </w:pPr>
    </w:p>
    <w:p w:rsidR="00780D2C" w:rsidRPr="00A00EF3" w:rsidRDefault="00780D2C" w:rsidP="00780D2C">
      <w:r>
        <w:t xml:space="preserve">However, crossing points and bus stop hardstanding are now shown in </w:t>
      </w:r>
      <w:proofErr w:type="spellStart"/>
      <w:r>
        <w:t>dwg</w:t>
      </w:r>
      <w:proofErr w:type="spellEnd"/>
      <w:r>
        <w:t xml:space="preserve"> </w:t>
      </w:r>
      <w:proofErr w:type="gramStart"/>
      <w:r>
        <w:t>1419-905 Rev G</w:t>
      </w:r>
      <w:r w:rsidR="003535C9">
        <w:t>,</w:t>
      </w:r>
      <w:proofErr w:type="gramEnd"/>
      <w:r w:rsidR="003535C9">
        <w:t xml:space="preserve"> which is acceptable subject to technical approval as part of the S38 process.</w:t>
      </w:r>
      <w:bookmarkStart w:id="0" w:name="_GoBack"/>
      <w:bookmarkEnd w:id="0"/>
    </w:p>
    <w:p w:rsidR="00D139AD" w:rsidRDefault="00D139AD" w:rsidP="00AB4BEB">
      <w:pPr>
        <w:rPr>
          <w:u w:val="single"/>
        </w:rPr>
      </w:pPr>
    </w:p>
    <w:p w:rsidR="00AB4BEB" w:rsidRPr="007943AD" w:rsidRDefault="00AB4BEB" w:rsidP="00AB4BEB">
      <w:pPr>
        <w:ind w:left="2552" w:hanging="2552"/>
        <w:rPr>
          <w:b/>
          <w:sz w:val="28"/>
        </w:rPr>
      </w:pPr>
      <w:r w:rsidRPr="007943AD">
        <w:rPr>
          <w:b/>
          <w:sz w:val="28"/>
          <w:u w:val="single"/>
        </w:rPr>
        <w:t xml:space="preserve">Legal </w:t>
      </w:r>
      <w:r>
        <w:rPr>
          <w:b/>
          <w:sz w:val="28"/>
          <w:u w:val="single"/>
        </w:rPr>
        <w:t>ag</w:t>
      </w:r>
      <w:r w:rsidRPr="007943AD">
        <w:rPr>
          <w:b/>
          <w:sz w:val="28"/>
          <w:u w:val="single"/>
        </w:rPr>
        <w:t>reement required to secure</w:t>
      </w:r>
      <w:r>
        <w:rPr>
          <w:b/>
          <w:sz w:val="28"/>
          <w:u w:val="single"/>
        </w:rPr>
        <w:t>:</w:t>
      </w:r>
    </w:p>
    <w:p w:rsidR="00AB4BEB" w:rsidRDefault="00AB4BEB" w:rsidP="00AB4BEB">
      <w:pPr>
        <w:ind w:left="2552" w:hanging="2552"/>
      </w:pPr>
    </w:p>
    <w:p w:rsidR="00885C73" w:rsidRDefault="00885C73" w:rsidP="00AB4BEB">
      <w:pPr>
        <w:ind w:left="2552" w:hanging="2552"/>
      </w:pPr>
      <w:r>
        <w:t>Travel plan monitoring fee – see previous response.</w:t>
      </w:r>
    </w:p>
    <w:p w:rsidR="00AB4BEB" w:rsidRDefault="00AB4BEB" w:rsidP="00AB4BEB"/>
    <w:p w:rsidR="00AB4BEB" w:rsidRPr="007943AD" w:rsidRDefault="00AB4BEB" w:rsidP="00AB4BEB">
      <w:pPr>
        <w:rPr>
          <w:b/>
          <w:sz w:val="28"/>
        </w:rPr>
      </w:pPr>
      <w:r w:rsidRPr="007943AD">
        <w:rPr>
          <w:b/>
          <w:sz w:val="28"/>
          <w:u w:val="single"/>
        </w:rPr>
        <w:t>Condit</w:t>
      </w:r>
      <w:r>
        <w:rPr>
          <w:b/>
          <w:sz w:val="28"/>
          <w:u w:val="single"/>
        </w:rPr>
        <w:t>ions:</w:t>
      </w:r>
    </w:p>
    <w:p w:rsidR="00AB4BEB" w:rsidRDefault="00AB4BEB" w:rsidP="00AB4BEB">
      <w:pPr>
        <w:ind w:left="2552" w:hanging="2552"/>
      </w:pPr>
    </w:p>
    <w:p w:rsidR="00AB4BEB" w:rsidRDefault="00885C73" w:rsidP="00AB4BEB">
      <w:r>
        <w:t>As recommended in our original response.</w:t>
      </w:r>
    </w:p>
    <w:p w:rsidR="00471477" w:rsidRDefault="00471477" w:rsidP="00AB4BEB"/>
    <w:p w:rsidR="00AB4BEB" w:rsidRDefault="00AB4BEB" w:rsidP="00AB4BEB">
      <w:pPr>
        <w:ind w:left="2552" w:hanging="2552"/>
        <w:rPr>
          <w:b/>
          <w:sz w:val="28"/>
        </w:rPr>
      </w:pPr>
      <w:r w:rsidRPr="007943AD">
        <w:rPr>
          <w:b/>
          <w:sz w:val="28"/>
          <w:u w:val="single"/>
        </w:rPr>
        <w:t>Informatives</w:t>
      </w:r>
      <w:r w:rsidRPr="007943AD">
        <w:rPr>
          <w:b/>
          <w:sz w:val="28"/>
        </w:rPr>
        <w:t>:</w:t>
      </w:r>
    </w:p>
    <w:p w:rsidR="00AB4BEB" w:rsidRPr="00885C73" w:rsidRDefault="00AB4BEB" w:rsidP="00AB4BEB"/>
    <w:p w:rsidR="00AB4BEB" w:rsidRPr="004661C4" w:rsidRDefault="00AB4BEB" w:rsidP="00AB4BEB">
      <w:pPr>
        <w:rPr>
          <w:b/>
          <w:noProof/>
          <w:sz w:val="28"/>
          <w:u w:val="single"/>
          <w:lang w:eastAsia="en-GB"/>
        </w:rPr>
      </w:pPr>
      <w:r>
        <w:rPr>
          <w:b/>
          <w:sz w:val="28"/>
          <w:u w:val="single"/>
        </w:rPr>
        <w:t>Detailed c</w:t>
      </w:r>
      <w:r w:rsidRPr="004661C4">
        <w:rPr>
          <w:b/>
          <w:sz w:val="28"/>
          <w:u w:val="single"/>
        </w:rPr>
        <w:t>omments:</w:t>
      </w:r>
      <w:r w:rsidRPr="004661C4">
        <w:rPr>
          <w:b/>
          <w:noProof/>
          <w:sz w:val="28"/>
          <w:u w:val="single"/>
          <w:lang w:eastAsia="en-GB"/>
        </w:rPr>
        <w:t xml:space="preserve"> </w:t>
      </w:r>
    </w:p>
    <w:p w:rsidR="00885C73" w:rsidRDefault="00885C73" w:rsidP="00885C73">
      <w:pPr>
        <w:pStyle w:val="Default"/>
      </w:pPr>
    </w:p>
    <w:p w:rsidR="00780D2C" w:rsidRDefault="00780D2C" w:rsidP="00885C73">
      <w:pPr>
        <w:pStyle w:val="Default"/>
      </w:pPr>
      <w:r>
        <w:t>The comments above relate to the proposals within the red line area only.</w:t>
      </w:r>
    </w:p>
    <w:p w:rsidR="00780D2C" w:rsidRDefault="00780D2C" w:rsidP="00885C73">
      <w:pPr>
        <w:pStyle w:val="Default"/>
      </w:pPr>
    </w:p>
    <w:p w:rsidR="00AB4BEB" w:rsidRPr="00A43B6E" w:rsidRDefault="00AB4BEB" w:rsidP="00AB4BEB">
      <w:pPr>
        <w:rPr>
          <w:b/>
          <w:u w:val="single"/>
        </w:rPr>
      </w:pPr>
    </w:p>
    <w:p w:rsidR="00AB4BEB" w:rsidRPr="00A4749F" w:rsidRDefault="00AB4BEB" w:rsidP="00AB4BEB">
      <w:pPr>
        <w:rPr>
          <w:color w:val="FF0000"/>
        </w:rPr>
      </w:pPr>
      <w:r>
        <w:rPr>
          <w:b/>
        </w:rPr>
        <w:t>Officer’s Name</w:t>
      </w:r>
      <w:r w:rsidRPr="00934F40">
        <w:rPr>
          <w:b/>
        </w:rPr>
        <w:t>:</w:t>
      </w:r>
      <w:r w:rsidRPr="00FE3284">
        <w:t xml:space="preserve"> </w:t>
      </w:r>
      <w:r w:rsidRPr="00934F40">
        <w:t xml:space="preserve"> </w:t>
      </w:r>
      <w:sdt>
        <w:sdtPr>
          <w:id w:val="1411117715"/>
          <w:placeholder>
            <w:docPart w:val="A97D9C2D201E497BBC9437FE39EC4479"/>
          </w:placeholder>
          <w:text/>
        </w:sdtPr>
        <w:sdtEndPr/>
        <w:sdtContent>
          <w:r>
            <w:t xml:space="preserve">      </w:t>
          </w:r>
          <w:r w:rsidR="00D139AD">
            <w:t>Joy White</w:t>
          </w:r>
          <w:r>
            <w:t xml:space="preserve">        </w:t>
          </w:r>
        </w:sdtContent>
      </w:sdt>
      <w:r w:rsidRPr="00934F40">
        <w:t xml:space="preserve">    </w:t>
      </w:r>
    </w:p>
    <w:p w:rsidR="00AB4BEB" w:rsidRDefault="00AB4BEB" w:rsidP="00AB4BEB">
      <w:pPr>
        <w:pBdr>
          <w:bottom w:val="single" w:sz="12" w:space="0" w:color="00483A"/>
        </w:pBdr>
      </w:pPr>
      <w:r>
        <w:rPr>
          <w:b/>
        </w:rPr>
        <w:t xml:space="preserve">Officer’s </w:t>
      </w:r>
      <w:r w:rsidRPr="00934F40">
        <w:rPr>
          <w:b/>
        </w:rPr>
        <w:t>Title</w:t>
      </w:r>
      <w:r w:rsidRPr="00FE3284">
        <w:rPr>
          <w:b/>
        </w:rPr>
        <w:t>:</w:t>
      </w:r>
      <w:r>
        <w:t xml:space="preserve"> </w:t>
      </w:r>
      <w:sdt>
        <w:sdtPr>
          <w:id w:val="-1918080878"/>
          <w:placeholder>
            <w:docPart w:val="A97D9C2D201E497BBC9437FE39EC4479"/>
          </w:placeholder>
          <w:text/>
        </w:sdtPr>
        <w:sdtEndPr/>
        <w:sdtContent>
          <w:r>
            <w:t xml:space="preserve">           </w:t>
          </w:r>
          <w:r w:rsidR="00D139AD">
            <w:t>Principal Transport Planner</w:t>
          </w:r>
          <w:r>
            <w:t xml:space="preserve">           </w:t>
          </w:r>
        </w:sdtContent>
      </w:sdt>
    </w:p>
    <w:p w:rsidR="00AB4BEB" w:rsidRPr="00934F40" w:rsidRDefault="00AB4BEB" w:rsidP="00AB4BEB">
      <w:pPr>
        <w:pBdr>
          <w:bottom w:val="single" w:sz="12" w:space="0" w:color="00483A"/>
        </w:pBdr>
      </w:pPr>
      <w:r w:rsidRPr="00934F40">
        <w:rPr>
          <w:b/>
        </w:rPr>
        <w:t>Date:</w:t>
      </w:r>
      <w:r w:rsidRPr="00934F40">
        <w:t xml:space="preserve">   </w:t>
      </w:r>
      <w:sdt>
        <w:sdtPr>
          <w:rPr>
            <w:rStyle w:val="Style9"/>
          </w:rPr>
          <w:alias w:val="Choose Date"/>
          <w:tag w:val="Date"/>
          <w:id w:val="1678075848"/>
          <w:placeholder>
            <w:docPart w:val="310CF380FF1040FFAD38EAB339FF1344"/>
          </w:placeholder>
          <w:date w:fullDate="2017-02-13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780D2C">
            <w:rPr>
              <w:rStyle w:val="Style9"/>
            </w:rPr>
            <w:t>13 February 2017</w:t>
          </w:r>
        </w:sdtContent>
      </w:sdt>
    </w:p>
    <w:p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7B7"/>
    <w:multiLevelType w:val="hybridMultilevel"/>
    <w:tmpl w:val="B1BA9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50324"/>
    <w:multiLevelType w:val="hybridMultilevel"/>
    <w:tmpl w:val="5D64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EB"/>
    <w:rsid w:val="00005A02"/>
    <w:rsid w:val="000B4310"/>
    <w:rsid w:val="001A0CAD"/>
    <w:rsid w:val="00287E37"/>
    <w:rsid w:val="00326735"/>
    <w:rsid w:val="003535C9"/>
    <w:rsid w:val="004000D7"/>
    <w:rsid w:val="00471477"/>
    <w:rsid w:val="004E5A9B"/>
    <w:rsid w:val="00504E43"/>
    <w:rsid w:val="00780D2C"/>
    <w:rsid w:val="007908F4"/>
    <w:rsid w:val="00885C73"/>
    <w:rsid w:val="00886F49"/>
    <w:rsid w:val="00A00EF3"/>
    <w:rsid w:val="00AA215D"/>
    <w:rsid w:val="00AB4BEB"/>
    <w:rsid w:val="00CF1BAA"/>
    <w:rsid w:val="00D139AD"/>
    <w:rsid w:val="00D408D3"/>
    <w:rsid w:val="00FD3A8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C73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780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C73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78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530ABDE704BBD87FCDA7D7726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FB5F-19F2-40FE-AE9C-11F07440A284}"/>
      </w:docPartPr>
      <w:docPartBody>
        <w:p w:rsidR="00420D6C" w:rsidRDefault="00E34EC0" w:rsidP="00E34EC0">
          <w:pPr>
            <w:pStyle w:val="A01530ABDE704BBD87FCDA7D772638BF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2F6E1E8629734613A34D772FC99C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4526-1078-4E9C-B403-D1EA0D493BC0}"/>
      </w:docPartPr>
      <w:docPartBody>
        <w:p w:rsidR="00420D6C" w:rsidRDefault="00E34EC0" w:rsidP="00E34EC0">
          <w:pPr>
            <w:pStyle w:val="2F6E1E8629734613A34D772FC99CE717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534C4F7AAA1B4EEBA75126039F03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0A23-CA32-4ECD-ADEF-5010A580D85C}"/>
      </w:docPartPr>
      <w:docPartBody>
        <w:p w:rsidR="00420D6C" w:rsidRDefault="00E34EC0" w:rsidP="00E34EC0">
          <w:pPr>
            <w:pStyle w:val="534C4F7AAA1B4EEBA75126039F031275"/>
          </w:pPr>
          <w:r w:rsidRPr="007A2BB2">
            <w:rPr>
              <w:rStyle w:val="PlaceholderText"/>
            </w:rPr>
            <w:t>Choose an item.</w:t>
          </w:r>
        </w:p>
      </w:docPartBody>
    </w:docPart>
    <w:docPart>
      <w:docPartPr>
        <w:name w:val="A97D9C2D201E497BBC9437FE39EC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BBC9-984A-420A-AAD7-B7EF45AE9103}"/>
      </w:docPartPr>
      <w:docPartBody>
        <w:p w:rsidR="00420D6C" w:rsidRDefault="00E34EC0" w:rsidP="00E34EC0">
          <w:pPr>
            <w:pStyle w:val="A97D9C2D201E497BBC9437FE39EC4479"/>
          </w:pPr>
          <w:r w:rsidRPr="007A2BB2">
            <w:rPr>
              <w:rStyle w:val="PlaceholderText"/>
            </w:rPr>
            <w:t>Click here to enter text.</w:t>
          </w:r>
        </w:p>
      </w:docPartBody>
    </w:docPart>
    <w:docPart>
      <w:docPartPr>
        <w:name w:val="310CF380FF1040FFAD38EAB339FF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54D9-33C4-4428-AD96-9FAF3F0AD6D1}"/>
      </w:docPartPr>
      <w:docPartBody>
        <w:p w:rsidR="00420D6C" w:rsidRDefault="00E34EC0" w:rsidP="00E34EC0">
          <w:pPr>
            <w:pStyle w:val="310CF380FF1040FFAD38EAB339FF1344"/>
          </w:pPr>
          <w:r>
            <w:rPr>
              <w:rStyle w:val="Style9"/>
            </w:rPr>
            <w:t>Choose Date</w:t>
          </w:r>
          <w:r w:rsidRPr="00CE5F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0"/>
    <w:rsid w:val="00420D6C"/>
    <w:rsid w:val="00E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4ADAA757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jenny.cummings</dc:creator>
  <cp:lastModifiedBy>joy.white</cp:lastModifiedBy>
  <cp:revision>3</cp:revision>
  <dcterms:created xsi:type="dcterms:W3CDTF">2017-02-13T16:01:00Z</dcterms:created>
  <dcterms:modified xsi:type="dcterms:W3CDTF">2017-02-13T16:02:00Z</dcterms:modified>
</cp:coreProperties>
</file>