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89" w:rsidRDefault="00BB7C89" w:rsidP="00BB7C8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BAYLY, Harriet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24 September 2015 18:54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Linda Griffiths; </w:t>
      </w:r>
      <w:proofErr w:type="spellStart"/>
      <w:r>
        <w:rPr>
          <w:rFonts w:ascii="Tahoma" w:hAnsi="Tahoma" w:cs="Tahoma"/>
          <w:sz w:val="20"/>
          <w:szCs w:val="20"/>
          <w:lang w:val="en-US"/>
        </w:rPr>
        <w:t>Peta</w:t>
      </w:r>
      <w:proofErr w:type="spellEnd"/>
      <w:r>
        <w:rPr>
          <w:rFonts w:ascii="Tahoma" w:hAnsi="Tahoma" w:cs="Tahoma"/>
          <w:sz w:val="20"/>
          <w:szCs w:val="20"/>
          <w:lang w:val="en-US"/>
        </w:rPr>
        <w:t xml:space="preserve"> </w:t>
      </w:r>
      <w:proofErr w:type="spellStart"/>
      <w:r>
        <w:rPr>
          <w:rFonts w:ascii="Tahoma" w:hAnsi="Tahoma" w:cs="Tahoma"/>
          <w:sz w:val="20"/>
          <w:szCs w:val="20"/>
          <w:lang w:val="en-US"/>
        </w:rPr>
        <w:t>Miers</w:t>
      </w:r>
      <w:proofErr w:type="spellEnd"/>
      <w:r>
        <w:rPr>
          <w:rFonts w:ascii="Tahoma" w:hAnsi="Tahoma" w:cs="Tahoma"/>
          <w:sz w:val="20"/>
          <w:szCs w:val="20"/>
          <w:lang w:val="en-US"/>
        </w:rPr>
        <w:t>; Planning; Sue Smith; Trevor Dixon;</w:t>
      </w:r>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'Mole Rob'; Brooks Christopher</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Objection to 14/00204/DISC - Partial Discharge of Condition 19 (item2) Detailed scheme of assessment (noise) for section E of 10/00023/TWA</w:t>
      </w:r>
    </w:p>
    <w:p w:rsidR="00BB7C89" w:rsidRDefault="00BB7C89" w:rsidP="00BB7C89">
      <w:pPr>
        <w:rPr>
          <w:rFonts w:ascii="Calibri" w:hAnsi="Calibri" w:cs="Calibri"/>
        </w:rPr>
      </w:pPr>
    </w:p>
    <w:p w:rsidR="00BB7C89" w:rsidRDefault="00BB7C89" w:rsidP="00BB7C89">
      <w:pPr>
        <w:rPr>
          <w:color w:val="1F497D"/>
        </w:rPr>
      </w:pPr>
      <w:r>
        <w:rPr>
          <w:color w:val="1F497D"/>
        </w:rPr>
        <w:t>Hi all,</w:t>
      </w:r>
      <w:bookmarkStart w:id="0" w:name="_GoBack"/>
      <w:bookmarkEnd w:id="0"/>
    </w:p>
    <w:p w:rsidR="00BB7C89" w:rsidRDefault="00BB7C89" w:rsidP="00BB7C89">
      <w:pPr>
        <w:rPr>
          <w:color w:val="1F497D"/>
        </w:rPr>
      </w:pPr>
    </w:p>
    <w:p w:rsidR="00BB7C89" w:rsidRDefault="00BB7C89" w:rsidP="00BB7C89">
      <w:pPr>
        <w:rPr>
          <w:color w:val="1F497D"/>
        </w:rPr>
      </w:pPr>
      <w:r>
        <w:rPr>
          <w:color w:val="1F497D"/>
        </w:rPr>
        <w:t xml:space="preserve">Sorry to copy so many people in, but I am unclear about the current situation in Islip and feel rather powerless as a member of the general public who is finding it so hard to navigate through the system. </w:t>
      </w:r>
    </w:p>
    <w:p w:rsidR="00BB7C89" w:rsidRDefault="00BB7C89" w:rsidP="00BB7C89">
      <w:pPr>
        <w:rPr>
          <w:color w:val="1F497D"/>
        </w:rPr>
      </w:pPr>
    </w:p>
    <w:p w:rsidR="00BB7C89" w:rsidRDefault="00BB7C89" w:rsidP="00BB7C89">
      <w:pPr>
        <w:rPr>
          <w:color w:val="1F497D"/>
        </w:rPr>
      </w:pPr>
      <w:r>
        <w:rPr>
          <w:color w:val="1F497D"/>
        </w:rPr>
        <w:t xml:space="preserve">In particular, I was unable to find the scheme of assessment that Linda mentions and wonder how my house which is incredibly near the line hasn’t ever been looked at for any noise barriers (16 </w:t>
      </w:r>
      <w:proofErr w:type="spellStart"/>
      <w:r>
        <w:rPr>
          <w:color w:val="1F497D"/>
        </w:rPr>
        <w:t>Bletchingdon</w:t>
      </w:r>
      <w:proofErr w:type="spellEnd"/>
      <w:r>
        <w:rPr>
          <w:color w:val="1F497D"/>
        </w:rPr>
        <w:t xml:space="preserve"> Road, Islip, OX5 2TQ). </w:t>
      </w:r>
    </w:p>
    <w:p w:rsidR="00BB7C89" w:rsidRDefault="00BB7C89" w:rsidP="00BB7C89">
      <w:pPr>
        <w:rPr>
          <w:color w:val="1F497D"/>
        </w:rPr>
      </w:pPr>
    </w:p>
    <w:p w:rsidR="00BB7C89" w:rsidRDefault="00BB7C89" w:rsidP="00BB7C89">
      <w:pPr>
        <w:rPr>
          <w:color w:val="1F497D"/>
        </w:rPr>
      </w:pPr>
      <w:r>
        <w:rPr>
          <w:color w:val="1F497D"/>
        </w:rPr>
        <w:t>I also wrote with reference to this relating to the Dr South’s CE Primary School some time ago and heard last night that some Islip residents had received letters relating to this particular matter.</w:t>
      </w:r>
    </w:p>
    <w:p w:rsidR="00BB7C89" w:rsidRDefault="00BB7C89" w:rsidP="00BB7C89">
      <w:pPr>
        <w:rPr>
          <w:color w:val="1F497D"/>
        </w:rPr>
      </w:pPr>
    </w:p>
    <w:p w:rsidR="00BB7C89" w:rsidRDefault="00BB7C89" w:rsidP="00BB7C89">
      <w:pPr>
        <w:rPr>
          <w:color w:val="1F497D"/>
        </w:rPr>
      </w:pPr>
      <w:r>
        <w:rPr>
          <w:color w:val="1F497D"/>
        </w:rPr>
        <w:t>I do hope that this can be cleared up as there is a great deal of ill feeling in Islip at the moment as the railway construction continues to be hugely disruptive and we aren’t hopeful that the service offered will be affordable and relevant for local residents.</w:t>
      </w:r>
    </w:p>
    <w:p w:rsidR="00BB7C89" w:rsidRDefault="00BB7C89" w:rsidP="00BB7C89">
      <w:pPr>
        <w:rPr>
          <w:color w:val="1F497D"/>
        </w:rPr>
      </w:pPr>
    </w:p>
    <w:p w:rsidR="00BB7C89" w:rsidRDefault="00BB7C89" w:rsidP="00BB7C89">
      <w:pPr>
        <w:rPr>
          <w:color w:val="1F497D"/>
        </w:rPr>
      </w:pPr>
      <w:r>
        <w:rPr>
          <w:color w:val="1F497D"/>
        </w:rPr>
        <w:t>Kind regards,</w:t>
      </w:r>
    </w:p>
    <w:p w:rsidR="00BB7C89" w:rsidRDefault="00BB7C89" w:rsidP="00BB7C89">
      <w:pPr>
        <w:rPr>
          <w:color w:val="1F497D"/>
        </w:rPr>
      </w:pPr>
      <w:r>
        <w:rPr>
          <w:color w:val="1F497D"/>
        </w:rPr>
        <w:br/>
        <w:t>Harriet</w:t>
      </w:r>
    </w:p>
    <w:p w:rsidR="00BB7C89" w:rsidRDefault="00BB7C89" w:rsidP="00BB7C89">
      <w:pPr>
        <w:rPr>
          <w:color w:val="1F497D"/>
        </w:rPr>
      </w:pPr>
    </w:p>
    <w:p w:rsidR="002C1F01" w:rsidRDefault="00BB7C89" w:rsidP="00BB7C89">
      <w:r>
        <w:rPr>
          <w:color w:val="1F497D"/>
        </w:rPr>
        <w:t xml:space="preserve">(Mrs Harriet </w:t>
      </w:r>
      <w:proofErr w:type="spellStart"/>
      <w:r>
        <w:rPr>
          <w:color w:val="1F497D"/>
        </w:rPr>
        <w:t>Bayly</w:t>
      </w:r>
      <w:proofErr w:type="spellEnd"/>
      <w:r>
        <w:rPr>
          <w:color w:val="1F497D"/>
        </w:rPr>
        <w:t xml:space="preserve">, 16 </w:t>
      </w:r>
      <w:proofErr w:type="spellStart"/>
      <w:r>
        <w:rPr>
          <w:color w:val="1F497D"/>
        </w:rPr>
        <w:t>Bletchingdon</w:t>
      </w:r>
      <w:proofErr w:type="spellEnd"/>
      <w:r>
        <w:rPr>
          <w:color w:val="1F497D"/>
        </w:rPr>
        <w:t xml:space="preserve"> Road, Islip, OX5 2TQ</w:t>
      </w:r>
    </w:p>
    <w:sectPr w:rsidR="002C1F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F01"/>
    <w:rsid w:val="001E02F0"/>
    <w:rsid w:val="002C1F01"/>
    <w:rsid w:val="00717F1A"/>
    <w:rsid w:val="0080075C"/>
    <w:rsid w:val="00827D33"/>
    <w:rsid w:val="00A61DD4"/>
    <w:rsid w:val="00BB7C89"/>
    <w:rsid w:val="00BE0EA9"/>
    <w:rsid w:val="00C419F6"/>
    <w:rsid w:val="00CA5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F01"/>
    <w:pPr>
      <w:spacing w:after="0" w:line="240" w:lineRule="auto"/>
    </w:pPr>
  </w:style>
  <w:style w:type="character" w:styleId="Hyperlink">
    <w:name w:val="Hyperlink"/>
    <w:basedOn w:val="DefaultParagraphFont"/>
    <w:uiPriority w:val="99"/>
    <w:semiHidden/>
    <w:unhideWhenUsed/>
    <w:rsid w:val="00BB7C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F01"/>
    <w:pPr>
      <w:spacing w:after="0" w:line="240" w:lineRule="auto"/>
    </w:pPr>
  </w:style>
  <w:style w:type="character" w:styleId="Hyperlink">
    <w:name w:val="Hyperlink"/>
    <w:basedOn w:val="DefaultParagraphFont"/>
    <w:uiPriority w:val="99"/>
    <w:semiHidden/>
    <w:unhideWhenUsed/>
    <w:rsid w:val="00BB7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6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Wilce</dc:creator>
  <cp:keywords/>
  <dc:description/>
  <cp:lastModifiedBy>Andrew Wynne</cp:lastModifiedBy>
  <cp:revision>2</cp:revision>
  <dcterms:created xsi:type="dcterms:W3CDTF">2015-09-28T08:31:00Z</dcterms:created>
  <dcterms:modified xsi:type="dcterms:W3CDTF">2015-09-28T08:31:00Z</dcterms:modified>
</cp:coreProperties>
</file>