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FBC6" w14:textId="77777777" w:rsidR="00BF11B8" w:rsidRDefault="00BF11B8" w:rsidP="00BF11B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September 2015 17:12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14/00204/DISC</w:t>
      </w:r>
      <w:bookmarkEnd w:id="0"/>
    </w:p>
    <w:p w14:paraId="600880EB" w14:textId="77777777" w:rsidR="00BF11B8" w:rsidRDefault="00BF11B8" w:rsidP="00BF11B8">
      <w:pPr>
        <w:rPr>
          <w:rFonts w:ascii="Times New Roman" w:hAnsi="Times New Roman" w:cs="Times New Roman"/>
          <w:sz w:val="24"/>
          <w:szCs w:val="24"/>
        </w:rPr>
      </w:pPr>
    </w:p>
    <w:p w14:paraId="414694BB" w14:textId="77777777" w:rsidR="00BF11B8" w:rsidRDefault="00BF11B8" w:rsidP="00BF11B8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14:paraId="4BC4B036" w14:textId="77777777" w:rsidR="00BF11B8" w:rsidRDefault="00BF11B8" w:rsidP="00BF11B8">
      <w:pPr>
        <w:pStyle w:val="NormalWeb"/>
      </w:pPr>
      <w:r>
        <w:rPr>
          <w:rFonts w:ascii="Verdana" w:hAnsi="Verdana"/>
          <w:sz w:val="20"/>
          <w:szCs w:val="20"/>
        </w:rPr>
        <w:t>Comments were submitted at 5:12 PM on 28 Sep 2015 from Mrs Katherine Nicholson.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BF11B8" w14:paraId="1084FB30" w14:textId="77777777" w:rsidTr="00BF11B8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8DF22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BF11B8" w14:paraId="73905DC7" w14:textId="77777777" w:rsidTr="00BF11B8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52020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E5499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Islip Station Including Section E Oxford To Bicester Rail Link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Bletchingdon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Islip </w:t>
            </w:r>
          </w:p>
        </w:tc>
      </w:tr>
      <w:tr w:rsidR="00BF11B8" w14:paraId="34FAB642" w14:textId="77777777" w:rsidTr="00BF11B8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A803A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5D7F6" w14:textId="77777777" w:rsidR="00BF11B8" w:rsidRDefault="00BF11B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Partal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Discharge of Condition 19 (item2) Detailed scheme of assessment (noise) for section E of 10/00023/TWA. </w:t>
            </w:r>
          </w:p>
        </w:tc>
      </w:tr>
      <w:tr w:rsidR="00BF11B8" w14:paraId="42CAE301" w14:textId="77777777" w:rsidTr="00BF11B8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EDD2B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77045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Linda Griffiths </w:t>
            </w:r>
          </w:p>
        </w:tc>
      </w:tr>
      <w:tr w:rsidR="00BF11B8" w14:paraId="73F5FFF7" w14:textId="77777777" w:rsidTr="00BF11B8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37254" w14:textId="77777777" w:rsidR="00BF11B8" w:rsidRDefault="00BF11B8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14:paraId="3F69A5E2" w14:textId="77777777" w:rsidR="00BF11B8" w:rsidRDefault="00BF11B8" w:rsidP="00BF11B8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BF11B8" w14:paraId="4F8126ED" w14:textId="77777777" w:rsidTr="00BF11B8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DB261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BF11B8" w14:paraId="5F3E32F2" w14:textId="77777777" w:rsidTr="00BF11B8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F3D52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049DB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Mrs Katherine Nicholson</w:t>
            </w:r>
          </w:p>
        </w:tc>
      </w:tr>
      <w:tr w:rsidR="00BF11B8" w14:paraId="494477A9" w14:textId="77777777" w:rsidTr="00BF11B8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25664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8F826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Kidlington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Islip,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Kidlington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OX5 2ST</w:t>
            </w:r>
          </w:p>
        </w:tc>
      </w:tr>
    </w:tbl>
    <w:p w14:paraId="62AF6E87" w14:textId="77777777" w:rsidR="00BF11B8" w:rsidRDefault="00BF11B8" w:rsidP="00BF11B8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5912"/>
      </w:tblGrid>
      <w:tr w:rsidR="00BF11B8" w14:paraId="71606ECC" w14:textId="77777777" w:rsidTr="00BF11B8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00C9A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BF11B8" w14:paraId="4EEAC274" w14:textId="77777777" w:rsidTr="00BF11B8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775E2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216A0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BF11B8" w14:paraId="4CAC7374" w14:textId="77777777" w:rsidTr="00BF11B8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2BD2D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02370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BF11B8" w14:paraId="7D2C4348" w14:textId="77777777" w:rsidTr="00BF11B8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5F50C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680E9" w14:textId="77777777" w:rsidR="00BF11B8" w:rsidRDefault="00BF1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11B8" w14:paraId="6AFA6EC7" w14:textId="77777777" w:rsidTr="00BF11B8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E1CCA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33FFB" w14:textId="77777777" w:rsidR="00BF11B8" w:rsidRDefault="00BF11B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 both a neighbour of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trainline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a parent with children at Dr South's school I strongly object to the discharge of this condition as I believe the sound levels will be disruptive to the children's learning, especially in the classroom immediately adjacent to the boundary with the school.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Our community has undergone a great deal of disruption due to the development of the train line and I feel that to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continue this disturbance indefinitely with the constant noise of trains passing through would be intolerable. The community was largely supportive of this project on the understanding that this sound-proofing condition would be upheld and I feel it is very disingenuous to go ahead with a project with the promise of sound reduction fencing, only to try to avoid the extra cost of providing this fencing at this late stage.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Surely the ability of our children to hear their teacher and to be able to concentrate in class must be more important than saving a relatively minuscule amount of money in the grand scheme of a project of this size.</w:t>
            </w:r>
          </w:p>
        </w:tc>
      </w:tr>
    </w:tbl>
    <w:p w14:paraId="2478A608" w14:textId="77777777" w:rsidR="00BF11B8" w:rsidRDefault="00BF11B8" w:rsidP="00BF11B8"/>
    <w:p w14:paraId="58B14B12" w14:textId="246888B3" w:rsidR="000D6BD1" w:rsidRPr="00BF11B8" w:rsidRDefault="000D6BD1" w:rsidP="00BF11B8"/>
    <w:sectPr w:rsidR="000D6BD1" w:rsidRPr="00BF1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BA9"/>
    <w:multiLevelType w:val="hybridMultilevel"/>
    <w:tmpl w:val="7C10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B1"/>
    <w:rsid w:val="00056BD2"/>
    <w:rsid w:val="000D6BD1"/>
    <w:rsid w:val="001251A6"/>
    <w:rsid w:val="001756FA"/>
    <w:rsid w:val="001A4C39"/>
    <w:rsid w:val="005B29B1"/>
    <w:rsid w:val="005C6C84"/>
    <w:rsid w:val="00711947"/>
    <w:rsid w:val="00736D71"/>
    <w:rsid w:val="007C772E"/>
    <w:rsid w:val="008735AC"/>
    <w:rsid w:val="009070ED"/>
    <w:rsid w:val="009B543A"/>
    <w:rsid w:val="009C22EE"/>
    <w:rsid w:val="00BF11B8"/>
    <w:rsid w:val="00D65C8D"/>
    <w:rsid w:val="00DD372B"/>
    <w:rsid w:val="00F179C6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9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9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access.cherwell.gov.uk/online-applications/centralDistribution.do?caseType=Application&amp;keyVal=N8UYNXEM0FZ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Broadbent</dc:creator>
  <cp:keywords/>
  <dc:description/>
  <cp:lastModifiedBy>Andrew Wynne</cp:lastModifiedBy>
  <cp:revision>2</cp:revision>
  <dcterms:created xsi:type="dcterms:W3CDTF">2015-09-29T09:00:00Z</dcterms:created>
  <dcterms:modified xsi:type="dcterms:W3CDTF">2015-09-29T09:00:00Z</dcterms:modified>
</cp:coreProperties>
</file>