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0669A8" w:rsidRPr="000669A8" w14:paraId="3BEBCF25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58982C33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pict w14:anchorId="7C164A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60E49317" w14:textId="77777777" w:rsidR="000669A8" w:rsidRPr="000669A8" w:rsidRDefault="000669A8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0669A8">
              <w:rPr>
                <w:rFonts w:ascii="Arial" w:hAnsi="Arial" w:cs="Arial"/>
                <w:b/>
              </w:rPr>
              <w:t>Application Number: 24/00136/TCA</w:t>
            </w:r>
          </w:p>
        </w:tc>
      </w:tr>
      <w:tr w:rsidR="000669A8" w:rsidRPr="000669A8" w14:paraId="38748528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60768698" w14:textId="77777777" w:rsidR="000669A8" w:rsidRPr="000669A8" w:rsidRDefault="000669A8"/>
        </w:tc>
        <w:tc>
          <w:tcPr>
            <w:tcW w:w="7245" w:type="dxa"/>
            <w:shd w:val="clear" w:color="auto" w:fill="auto"/>
            <w:vAlign w:val="center"/>
          </w:tcPr>
          <w:p w14:paraId="3E167259" w14:textId="77777777" w:rsidR="000669A8" w:rsidRPr="000669A8" w:rsidRDefault="000669A8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69A8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7E2DA735" w14:textId="77777777" w:rsidR="000669A8" w:rsidRPr="000669A8" w:rsidRDefault="000669A8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69A8" w:rsidRPr="000669A8" w14:paraId="796942D2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9250E65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DA621BE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  <w:lang w:eastAsia="en-US"/>
              </w:rPr>
              <w:t>16 January 2024</w:t>
            </w:r>
          </w:p>
        </w:tc>
      </w:tr>
      <w:tr w:rsidR="000669A8" w:rsidRPr="000669A8" w14:paraId="6CE8EFA2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6357975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C81716B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  <w:lang w:eastAsia="en-US"/>
              </w:rPr>
              <w:t>27 February 2024</w:t>
            </w:r>
          </w:p>
        </w:tc>
      </w:tr>
      <w:tr w:rsidR="000669A8" w:rsidRPr="000669A8" w14:paraId="09B8A9D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F3E0AEB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A35B6F5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22 February 2024</w:t>
            </w:r>
          </w:p>
        </w:tc>
      </w:tr>
      <w:tr w:rsidR="000669A8" w:rsidRPr="000669A8" w14:paraId="2E70683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C57CECF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FA595CC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295B9752" w14:textId="77777777" w:rsidR="000669A8" w:rsidRPr="000669A8" w:rsidRDefault="000669A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0669A8" w:rsidRPr="000669A8" w14:paraId="24217D43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39C8F03E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669A8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6CB550FD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2F0EB48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  <w:lang w:eastAsia="en-US"/>
              </w:rPr>
              <w:t>Mr L Nash</w:t>
            </w:r>
          </w:p>
          <w:p w14:paraId="6F7ED5E3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  <w:lang w:eastAsia="en-US"/>
              </w:rPr>
              <w:t>22 The Old Bakery</w:t>
            </w:r>
          </w:p>
          <w:p w14:paraId="6FE0502A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  <w:lang w:eastAsia="en-US"/>
              </w:rPr>
              <w:t>High Street</w:t>
            </w:r>
          </w:p>
          <w:p w14:paraId="0B703EFE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  <w:lang w:eastAsia="en-US"/>
              </w:rPr>
              <w:t>Bodicote</w:t>
            </w:r>
          </w:p>
          <w:p w14:paraId="6C2D40C1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  <w:lang w:eastAsia="en-US"/>
              </w:rPr>
              <w:t>Oxfordshire</w:t>
            </w:r>
          </w:p>
          <w:p w14:paraId="1F1A2BF1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  <w:lang w:eastAsia="en-US"/>
              </w:rPr>
              <w:t>OX15 4BS</w:t>
            </w:r>
          </w:p>
        </w:tc>
        <w:tc>
          <w:tcPr>
            <w:tcW w:w="929" w:type="dxa"/>
            <w:shd w:val="clear" w:color="auto" w:fill="auto"/>
          </w:tcPr>
          <w:p w14:paraId="4A1491E5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22DD3C3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0321A3F4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69A8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3C9B7F63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72D834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Mr Stephen Parry</w:t>
            </w:r>
          </w:p>
          <w:p w14:paraId="34DD0833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Cotefield Treecare</w:t>
            </w:r>
          </w:p>
          <w:p w14:paraId="1E90670B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2 Cotefield Cottages</w:t>
            </w:r>
          </w:p>
          <w:p w14:paraId="24CDD4A9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Bodicote</w:t>
            </w:r>
          </w:p>
          <w:p w14:paraId="07640BB3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OX15 4AQ</w:t>
            </w:r>
          </w:p>
        </w:tc>
      </w:tr>
    </w:tbl>
    <w:p w14:paraId="33CF45C3" w14:textId="77777777" w:rsidR="000669A8" w:rsidRPr="000669A8" w:rsidRDefault="000669A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669A8" w:rsidRPr="000669A8" w14:paraId="65AA28D0" w14:textId="77777777" w:rsidTr="007266BC">
        <w:tc>
          <w:tcPr>
            <w:tcW w:w="10173" w:type="dxa"/>
            <w:shd w:val="clear" w:color="auto" w:fill="auto"/>
          </w:tcPr>
          <w:p w14:paraId="31B41C30" w14:textId="77777777" w:rsidR="000669A8" w:rsidRPr="000669A8" w:rsidRDefault="000669A8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The Old Bakery, 22 High Street, Bodicote, Oxfordshire, OX15 4BS</w:t>
            </w:r>
          </w:p>
        </w:tc>
      </w:tr>
    </w:tbl>
    <w:p w14:paraId="4BECA96D" w14:textId="77777777" w:rsidR="000669A8" w:rsidRPr="000669A8" w:rsidRDefault="000669A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0669A8" w:rsidRPr="000669A8" w14:paraId="51A6A27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12C89B9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4AC50DB" w14:textId="301DBB7D" w:rsidR="000669A8" w:rsidRPr="00A07966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796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A07966">
              <w:rPr>
                <w:rFonts w:ascii="Arial" w:hAnsi="Arial" w:cs="Arial"/>
                <w:sz w:val="22"/>
                <w:szCs w:val="22"/>
              </w:rPr>
              <w:t>Objection</w:t>
            </w:r>
          </w:p>
        </w:tc>
      </w:tr>
      <w:tr w:rsidR="000669A8" w:rsidRPr="000669A8" w14:paraId="23A4411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0B2D4CC" w14:textId="77777777" w:rsidR="000669A8" w:rsidRPr="000669A8" w:rsidRDefault="000669A8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79A405E" w14:textId="661D2B15" w:rsidR="000669A8" w:rsidRPr="00A07966" w:rsidRDefault="000669A8">
            <w:pPr>
              <w:rPr>
                <w:rFonts w:ascii="Arial" w:hAnsi="Arial" w:cs="Arial"/>
                <w:sz w:val="22"/>
                <w:szCs w:val="22"/>
              </w:rPr>
            </w:pPr>
            <w:r w:rsidRPr="00A07966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0669A8" w:rsidRPr="000669A8" w14:paraId="0F738B3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F613C8F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05D1ECF" w14:textId="66D5269A" w:rsidR="000669A8" w:rsidRPr="00A07966" w:rsidRDefault="00A0796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0669A8" w:rsidRPr="000669A8" w14:paraId="04A3377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EAFC625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8515E81" w14:textId="56886499" w:rsidR="000669A8" w:rsidRPr="00A07966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796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04944181" w14:textId="77777777" w:rsidR="000669A8" w:rsidRPr="000669A8" w:rsidRDefault="000669A8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669A8" w:rsidRPr="000669A8" w14:paraId="76983C28" w14:textId="77777777" w:rsidTr="005464B5">
        <w:tc>
          <w:tcPr>
            <w:tcW w:w="10188" w:type="dxa"/>
            <w:shd w:val="clear" w:color="auto" w:fill="auto"/>
          </w:tcPr>
          <w:p w14:paraId="46A1A0D8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669A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0669A8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41A45409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8C7BE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T1 x Prunus Pissardii - reduction of the north side of the tree by up to 1 metre</w:t>
            </w:r>
          </w:p>
          <w:p w14:paraId="1553A223" w14:textId="77777777" w:rsidR="000669A8" w:rsidRPr="000669A8" w:rsidRDefault="000669A8" w:rsidP="00D2764F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T2 x Willow - re-pollard back to the existing knuckles (removal of up to 3 metres of regrowth)</w:t>
            </w:r>
          </w:p>
          <w:p w14:paraId="447FD196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T3 x Apple - re-reduction back too previous up to 1 metre)</w:t>
            </w:r>
          </w:p>
        </w:tc>
      </w:tr>
    </w:tbl>
    <w:p w14:paraId="4948D479" w14:textId="77777777" w:rsidR="000669A8" w:rsidRPr="000669A8" w:rsidRDefault="000669A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669A8" w:rsidRPr="000669A8" w14:paraId="74CD245A" w14:textId="77777777" w:rsidTr="005464B5">
        <w:tc>
          <w:tcPr>
            <w:tcW w:w="9855" w:type="dxa"/>
            <w:shd w:val="clear" w:color="auto" w:fill="auto"/>
          </w:tcPr>
          <w:p w14:paraId="0A0C0F3C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669A8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0BB12C25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6F73586" w14:textId="20C4F00E" w:rsidR="000669A8" w:rsidRPr="00A07966" w:rsidRDefault="00A0796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The proposals are considered in line with sound Arboricultural management</w:t>
            </w:r>
          </w:p>
        </w:tc>
      </w:tr>
    </w:tbl>
    <w:p w14:paraId="7CF88641" w14:textId="77777777" w:rsidR="000669A8" w:rsidRPr="000669A8" w:rsidRDefault="000669A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669A8" w:rsidRPr="000669A8" w14:paraId="0DAA682C" w14:textId="77777777" w:rsidTr="005464B5">
        <w:tc>
          <w:tcPr>
            <w:tcW w:w="10188" w:type="dxa"/>
            <w:shd w:val="clear" w:color="auto" w:fill="auto"/>
          </w:tcPr>
          <w:p w14:paraId="65436BAA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669A8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668642EE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C9E8510" w14:textId="05524C9E" w:rsidR="00A07966" w:rsidRPr="00A07966" w:rsidRDefault="00A07966" w:rsidP="00A0796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7966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07966">
              <w:rPr>
                <w:rFonts w:ascii="Arial" w:hAnsi="Arial" w:cs="Arial"/>
                <w:sz w:val="22"/>
                <w:szCs w:val="22"/>
                <w:lang w:eastAsia="en-US"/>
              </w:rPr>
              <w:t>proposals are considered to be justified and in the interests of good arboricultural</w:t>
            </w:r>
          </w:p>
          <w:p w14:paraId="47C28D10" w14:textId="41B90DB0" w:rsidR="000669A8" w:rsidRPr="00A07966" w:rsidRDefault="00A07966" w:rsidP="00A0796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7966">
              <w:rPr>
                <w:rFonts w:ascii="Arial" w:hAnsi="Arial" w:cs="Arial"/>
                <w:sz w:val="22"/>
                <w:szCs w:val="22"/>
                <w:lang w:eastAsia="en-US"/>
              </w:rPr>
              <w:t>practice It is not felt the trees removal holds potential to detrimentally impact the conservation area</w:t>
            </w:r>
          </w:p>
        </w:tc>
      </w:tr>
    </w:tbl>
    <w:p w14:paraId="5D6B0CCA" w14:textId="77777777" w:rsidR="000669A8" w:rsidRPr="000669A8" w:rsidRDefault="000669A8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0669A8" w:rsidRPr="000669A8" w14:paraId="3D32EAD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ED6930C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8D42241" w14:textId="1C3CC477" w:rsidR="000669A8" w:rsidRPr="000669A8" w:rsidRDefault="00A07966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0669A8" w:rsidRPr="000669A8" w14:paraId="252F010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568CC31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06E5E94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669A8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0669A8" w:rsidRPr="000669A8" w14:paraId="1DD60B2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174711EF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C87B922" w14:textId="77777777" w:rsidR="000669A8" w:rsidRPr="000669A8" w:rsidRDefault="000669A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669A8" w:rsidRPr="000669A8" w14:paraId="4039F3A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775D4E8" w14:textId="77777777" w:rsidR="000669A8" w:rsidRPr="000669A8" w:rsidRDefault="000669A8">
            <w:pPr>
              <w:rPr>
                <w:rFonts w:ascii="Arial" w:hAnsi="Arial" w:cs="Arial"/>
                <w:sz w:val="22"/>
                <w:szCs w:val="22"/>
              </w:rPr>
            </w:pPr>
            <w:r w:rsidRPr="000669A8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E75974B" w14:textId="77777777" w:rsidR="000669A8" w:rsidRPr="000669A8" w:rsidRDefault="000669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4564F4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233E8DDA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31D4BA4A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48FB7768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7220B868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6C4F4FA3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39AF02BF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0A092DD6" w14:textId="77777777" w:rsidR="000669A8" w:rsidRPr="000669A8" w:rsidRDefault="000669A8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0669A8">
        <w:rPr>
          <w:rFonts w:ascii="Arial" w:hAnsi="Arial" w:cs="Arial"/>
          <w:b/>
          <w:sz w:val="22"/>
          <w:szCs w:val="22"/>
        </w:rPr>
        <w:t>SCHEDULE OF CONDITIONS</w:t>
      </w:r>
    </w:p>
    <w:p w14:paraId="1D30130E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5857CF49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3BB7FD22" w14:textId="77777777" w:rsidR="000669A8" w:rsidRPr="000669A8" w:rsidRDefault="000669A8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C76E47C" w14:textId="77777777" w:rsidR="000669A8" w:rsidRPr="000669A8" w:rsidRDefault="000669A8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0669A8">
        <w:rPr>
          <w:rFonts w:ascii="Arial" w:hAnsi="Arial" w:cs="Arial"/>
          <w:b/>
          <w:bCs/>
          <w:sz w:val="22"/>
          <w:szCs w:val="22"/>
        </w:rPr>
        <w:t>PLANNING NOTES</w:t>
      </w:r>
      <w:r w:rsidRPr="000669A8">
        <w:rPr>
          <w:rFonts w:ascii="Arial" w:hAnsi="Arial" w:cs="Arial"/>
          <w:sz w:val="22"/>
          <w:szCs w:val="22"/>
        </w:rPr>
        <w:t xml:space="preserve"> </w:t>
      </w:r>
    </w:p>
    <w:p w14:paraId="18282870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p w14:paraId="57A41DCA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  <w:sectPr w:rsidR="000669A8" w:rsidRPr="000669A8" w:rsidSect="000669A8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4E17A4B3" w14:textId="77777777" w:rsidR="000669A8" w:rsidRPr="000669A8" w:rsidRDefault="000669A8" w:rsidP="00B20B6F">
      <w:pPr>
        <w:jc w:val="both"/>
        <w:rPr>
          <w:rFonts w:ascii="Arial" w:hAnsi="Arial" w:cs="Arial"/>
          <w:sz w:val="22"/>
          <w:szCs w:val="22"/>
        </w:rPr>
      </w:pPr>
    </w:p>
    <w:sectPr w:rsidR="000669A8" w:rsidRPr="000669A8" w:rsidSect="000669A8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2EA8" w14:textId="77777777" w:rsidR="000669A8" w:rsidRDefault="000669A8">
      <w:r>
        <w:separator/>
      </w:r>
    </w:p>
  </w:endnote>
  <w:endnote w:type="continuationSeparator" w:id="0">
    <w:p w14:paraId="6C0BA9BB" w14:textId="77777777" w:rsidR="000669A8" w:rsidRDefault="0006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79C" w14:textId="77777777" w:rsidR="000669A8" w:rsidRPr="00F73D18" w:rsidRDefault="000669A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3E843E7" w14:textId="77777777" w:rsidR="000669A8" w:rsidRDefault="000669A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DFAD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2F6BC33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5377" w14:textId="77777777" w:rsidR="000669A8" w:rsidRDefault="000669A8">
      <w:r>
        <w:separator/>
      </w:r>
    </w:p>
  </w:footnote>
  <w:footnote w:type="continuationSeparator" w:id="0">
    <w:p w14:paraId="2E648ACE" w14:textId="77777777" w:rsidR="000669A8" w:rsidRDefault="0006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6DEA" w14:textId="77777777" w:rsidR="000669A8" w:rsidRDefault="000669A8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336D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5622240">
    <w:abstractNumId w:val="1"/>
  </w:num>
  <w:num w:numId="2" w16cid:durableId="20541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669A8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07966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2764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EA70E"/>
  <w14:defaultImageDpi w14:val="0"/>
  <w15:docId w15:val="{4A7D78FD-BAF6-4851-9794-115EA437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2</cp:revision>
  <cp:lastPrinted>2007-04-17T09:16:00Z</cp:lastPrinted>
  <dcterms:created xsi:type="dcterms:W3CDTF">2024-02-22T09:49:00Z</dcterms:created>
  <dcterms:modified xsi:type="dcterms:W3CDTF">2024-02-22T09:53:00Z</dcterms:modified>
</cp:coreProperties>
</file>