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D3562D" w:rsidRPr="00D3562D" w14:paraId="6B3C6FDC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62280D0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pict w14:anchorId="58039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14B47D6D" w14:textId="77777777" w:rsidR="00D3562D" w:rsidRPr="00D3562D" w:rsidRDefault="00D3562D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D3562D">
              <w:rPr>
                <w:rFonts w:ascii="Arial" w:hAnsi="Arial" w:cs="Arial"/>
                <w:b/>
              </w:rPr>
              <w:t>Application Number: 22/02426/TCA</w:t>
            </w:r>
          </w:p>
        </w:tc>
      </w:tr>
      <w:tr w:rsidR="00D3562D" w:rsidRPr="00D3562D" w14:paraId="7453E2A8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089C4865" w14:textId="77777777" w:rsidR="00D3562D" w:rsidRPr="00D3562D" w:rsidRDefault="00D3562D"/>
        </w:tc>
        <w:tc>
          <w:tcPr>
            <w:tcW w:w="7245" w:type="dxa"/>
            <w:shd w:val="clear" w:color="auto" w:fill="auto"/>
            <w:vAlign w:val="center"/>
          </w:tcPr>
          <w:p w14:paraId="6E91F121" w14:textId="77777777" w:rsidR="00D3562D" w:rsidRPr="00D3562D" w:rsidRDefault="00D3562D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6FDC5FCB" w14:textId="77777777" w:rsidR="00D3562D" w:rsidRPr="00D3562D" w:rsidRDefault="00D3562D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562D" w:rsidRPr="00D3562D" w14:paraId="562DA6D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12B473C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4589A8C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8 August 2022</w:t>
            </w:r>
          </w:p>
        </w:tc>
      </w:tr>
      <w:tr w:rsidR="00D3562D" w:rsidRPr="00D3562D" w14:paraId="7825CEE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066E9AA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71EEAE2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19 September 2022</w:t>
            </w:r>
          </w:p>
        </w:tc>
      </w:tr>
      <w:tr w:rsidR="00D3562D" w:rsidRPr="00D3562D" w14:paraId="3F9227D8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D800016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290296E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12 September 2022</w:t>
            </w:r>
          </w:p>
        </w:tc>
      </w:tr>
      <w:tr w:rsidR="00D3562D" w:rsidRPr="00D3562D" w14:paraId="2284464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50F5CDD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96A6A7F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4789F2B4" w14:textId="77777777" w:rsidR="00D3562D" w:rsidRPr="00D3562D" w:rsidRDefault="00D3562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D3562D" w:rsidRPr="00D3562D" w14:paraId="012AC938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1230D177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75E06F2F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E165DAD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Mr French</w:t>
            </w:r>
          </w:p>
          <w:p w14:paraId="7B149C92" w14:textId="77777777" w:rsidR="00D3562D" w:rsidRPr="00D3562D" w:rsidRDefault="00D3562D" w:rsidP="00656A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St George's Chapel House</w:t>
            </w:r>
          </w:p>
          <w:p w14:paraId="60C78E5D" w14:textId="77777777" w:rsidR="00D3562D" w:rsidRPr="00D3562D" w:rsidRDefault="00D3562D" w:rsidP="00656A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Round Close Road</w:t>
            </w:r>
          </w:p>
          <w:p w14:paraId="62AD7367" w14:textId="77777777" w:rsidR="00D3562D" w:rsidRPr="00D3562D" w:rsidRDefault="00D3562D" w:rsidP="00656A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Adderbury</w:t>
            </w:r>
          </w:p>
          <w:p w14:paraId="33312CA8" w14:textId="77777777" w:rsidR="00D3562D" w:rsidRPr="00D3562D" w:rsidRDefault="00D3562D" w:rsidP="00656A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008AF4A3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  <w:lang w:eastAsia="en-US"/>
              </w:rPr>
              <w:t>OX17 3EE</w:t>
            </w:r>
          </w:p>
        </w:tc>
        <w:tc>
          <w:tcPr>
            <w:tcW w:w="929" w:type="dxa"/>
            <w:shd w:val="clear" w:color="auto" w:fill="auto"/>
          </w:tcPr>
          <w:p w14:paraId="6DD7CF41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0B36D9BE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524C070B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49B7139A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F77D649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0364721C" w14:textId="77777777" w:rsidR="00D3562D" w:rsidRPr="00D3562D" w:rsidRDefault="00D3562D" w:rsidP="00656A8F">
            <w:pPr>
              <w:rPr>
                <w:rFonts w:ascii="Arial" w:hAnsi="Arial" w:cs="Arial"/>
                <w:sz w:val="22"/>
                <w:szCs w:val="22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3F7A4981" w14:textId="77777777" w:rsidR="00D3562D" w:rsidRPr="00D3562D" w:rsidRDefault="00D3562D" w:rsidP="00656A8F">
            <w:pPr>
              <w:rPr>
                <w:rFonts w:ascii="Arial" w:hAnsi="Arial" w:cs="Arial"/>
                <w:sz w:val="22"/>
                <w:szCs w:val="22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5162AF95" w14:textId="77777777" w:rsidR="00D3562D" w:rsidRPr="00D3562D" w:rsidRDefault="00D3562D" w:rsidP="00656A8F">
            <w:pPr>
              <w:rPr>
                <w:rFonts w:ascii="Arial" w:hAnsi="Arial" w:cs="Arial"/>
                <w:sz w:val="22"/>
                <w:szCs w:val="22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51F6B92D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617622F6" w14:textId="77777777" w:rsidR="00D3562D" w:rsidRPr="00D3562D" w:rsidRDefault="00D3562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3562D" w:rsidRPr="00D3562D" w14:paraId="7C142E40" w14:textId="77777777" w:rsidTr="007266BC">
        <w:tc>
          <w:tcPr>
            <w:tcW w:w="10173" w:type="dxa"/>
            <w:shd w:val="clear" w:color="auto" w:fill="auto"/>
          </w:tcPr>
          <w:p w14:paraId="0C282B5C" w14:textId="77777777" w:rsidR="00D3562D" w:rsidRPr="00D3562D" w:rsidRDefault="00D3562D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St Georges Chapel House, Round Close Road, Adderbury, Banbury, OX17 3EE</w:t>
            </w:r>
          </w:p>
        </w:tc>
      </w:tr>
    </w:tbl>
    <w:p w14:paraId="2D3F588B" w14:textId="77777777" w:rsidR="00D3562D" w:rsidRPr="00D3562D" w:rsidRDefault="00D3562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D3562D" w:rsidRPr="00D3562D" w14:paraId="49ED26E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23499BF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6FB18A4" w14:textId="08CF3CF0" w:rsidR="00D3562D" w:rsidRPr="00AB051E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051E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D3562D" w:rsidRPr="00D3562D" w14:paraId="2A31D2B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9FAC8F5" w14:textId="77777777" w:rsidR="00D3562D" w:rsidRPr="00D3562D" w:rsidRDefault="00D3562D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4FC32B4" w14:textId="4A4D0F86" w:rsidR="00D3562D" w:rsidRPr="00AB051E" w:rsidRDefault="00D3562D">
            <w:pPr>
              <w:rPr>
                <w:rFonts w:ascii="Arial" w:hAnsi="Arial" w:cs="Arial"/>
                <w:sz w:val="22"/>
                <w:szCs w:val="22"/>
              </w:rPr>
            </w:pPr>
            <w:r w:rsidRPr="00AB051E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D3562D" w:rsidRPr="00D3562D" w14:paraId="6498A2C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46EBB6F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7196731" w14:textId="5BE99D1E" w:rsidR="00D3562D" w:rsidRPr="00AB051E" w:rsidRDefault="00AB05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D3562D" w:rsidRPr="00D3562D" w14:paraId="61261B6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EA9C6A5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23688AC" w14:textId="5969ED7D" w:rsidR="00D3562D" w:rsidRPr="00AB051E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051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0DF728D9" w14:textId="77777777" w:rsidR="00D3562D" w:rsidRPr="00D3562D" w:rsidRDefault="00D3562D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3562D" w:rsidRPr="00D3562D" w14:paraId="14F54324" w14:textId="77777777" w:rsidTr="005464B5">
        <w:tc>
          <w:tcPr>
            <w:tcW w:w="10188" w:type="dxa"/>
            <w:shd w:val="clear" w:color="auto" w:fill="auto"/>
          </w:tcPr>
          <w:p w14:paraId="5DE6D729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D3562D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BD920EC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1068D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T1 x Goat Willow- Dismantle and remove, replace with more suitable species.</w:t>
            </w:r>
          </w:p>
        </w:tc>
      </w:tr>
    </w:tbl>
    <w:p w14:paraId="201D6F7B" w14:textId="77777777" w:rsidR="00D3562D" w:rsidRPr="00D3562D" w:rsidRDefault="00D3562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3562D" w:rsidRPr="00D3562D" w14:paraId="325DAC42" w14:textId="77777777" w:rsidTr="005464B5">
        <w:tc>
          <w:tcPr>
            <w:tcW w:w="9855" w:type="dxa"/>
            <w:shd w:val="clear" w:color="auto" w:fill="auto"/>
          </w:tcPr>
          <w:p w14:paraId="244A8C64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5AF88F79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CA5092D" w14:textId="7B973AAA" w:rsidR="00D3562D" w:rsidRPr="00AB051E" w:rsidRDefault="00AB05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T1 – Willow is confined to the rear garden of the property being obscured from public viewpoints </w:t>
            </w:r>
          </w:p>
        </w:tc>
      </w:tr>
    </w:tbl>
    <w:p w14:paraId="4EA6408F" w14:textId="77777777" w:rsidR="00D3562D" w:rsidRPr="00D3562D" w:rsidRDefault="00D3562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3562D" w:rsidRPr="00D3562D" w14:paraId="46785089" w14:textId="77777777" w:rsidTr="005464B5">
        <w:tc>
          <w:tcPr>
            <w:tcW w:w="10188" w:type="dxa"/>
            <w:shd w:val="clear" w:color="auto" w:fill="auto"/>
          </w:tcPr>
          <w:p w14:paraId="5B078CF5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22DC5050" w14:textId="5A9B9902" w:rsidR="00D3562D" w:rsidRDefault="00AB05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051E">
              <w:rPr>
                <w:rFonts w:ascii="Arial" w:hAnsi="Arial" w:cs="Arial"/>
                <w:sz w:val="22"/>
                <w:szCs w:val="22"/>
                <w:lang w:eastAsia="en-US"/>
              </w:rPr>
              <w:t>It is not felt the trees removal holds potential to detrimentally impact the conservation area, as such it is not felt a TPO is warrante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</w:p>
          <w:p w14:paraId="58AED6EE" w14:textId="7B3106BC" w:rsidR="00AB051E" w:rsidRPr="00AB051E" w:rsidRDefault="00AB05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0B67D13" w14:textId="77777777" w:rsidR="00D3562D" w:rsidRPr="00D3562D" w:rsidRDefault="00D3562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D3562D" w:rsidRPr="00D3562D" w14:paraId="1EAF42A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3E90B8F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E6D35A1" w14:textId="61C9FCE8" w:rsidR="00D3562D" w:rsidRPr="00D3562D" w:rsidRDefault="00AB051E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D3562D" w:rsidRPr="00D3562D" w14:paraId="6F65B81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49D8A83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AD7AF1C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62D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D3562D" w:rsidRPr="00D3562D" w14:paraId="4849563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C54FC97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36AEE6B" w14:textId="77777777" w:rsidR="00D3562D" w:rsidRPr="00D3562D" w:rsidRDefault="00D356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3562D" w:rsidRPr="00D3562D" w14:paraId="4615D07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07E340F" w14:textId="77777777" w:rsidR="00D3562D" w:rsidRPr="00D3562D" w:rsidRDefault="00D3562D">
            <w:pPr>
              <w:rPr>
                <w:rFonts w:ascii="Arial" w:hAnsi="Arial" w:cs="Arial"/>
                <w:sz w:val="22"/>
                <w:szCs w:val="22"/>
              </w:rPr>
            </w:pPr>
            <w:r w:rsidRPr="00D3562D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449FEB61" w14:textId="77777777" w:rsidR="00D3562D" w:rsidRPr="00D3562D" w:rsidRDefault="00D356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EB321B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52EE1D95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13F1CCED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3E4F53E0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04517F90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459759DB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5A5EF648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081B0C30" w14:textId="77777777" w:rsidR="00D3562D" w:rsidRPr="00D3562D" w:rsidRDefault="00D3562D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D3562D">
        <w:rPr>
          <w:rFonts w:ascii="Arial" w:hAnsi="Arial" w:cs="Arial"/>
          <w:b/>
          <w:sz w:val="22"/>
          <w:szCs w:val="22"/>
        </w:rPr>
        <w:t>SCHEDULE OF CONDITIONS</w:t>
      </w:r>
    </w:p>
    <w:p w14:paraId="10AF53B9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312BA238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71FB1927" w14:textId="77777777" w:rsidR="00D3562D" w:rsidRPr="00D3562D" w:rsidRDefault="00D3562D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900F311" w14:textId="77777777" w:rsidR="00D3562D" w:rsidRPr="00D3562D" w:rsidRDefault="00D3562D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D3562D">
        <w:rPr>
          <w:rFonts w:ascii="Arial" w:hAnsi="Arial" w:cs="Arial"/>
          <w:b/>
          <w:bCs/>
          <w:sz w:val="22"/>
          <w:szCs w:val="22"/>
        </w:rPr>
        <w:t>PLANNING NOTES</w:t>
      </w:r>
      <w:r w:rsidRPr="00D3562D">
        <w:rPr>
          <w:rFonts w:ascii="Arial" w:hAnsi="Arial" w:cs="Arial"/>
          <w:sz w:val="22"/>
          <w:szCs w:val="22"/>
        </w:rPr>
        <w:t xml:space="preserve"> </w:t>
      </w:r>
    </w:p>
    <w:p w14:paraId="44799D6E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p w14:paraId="08995F07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  <w:sectPr w:rsidR="00D3562D" w:rsidRPr="00D3562D" w:rsidSect="00D3562D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7EDF4FC1" w14:textId="77777777" w:rsidR="00D3562D" w:rsidRPr="00D3562D" w:rsidRDefault="00D3562D" w:rsidP="00B20B6F">
      <w:pPr>
        <w:jc w:val="both"/>
        <w:rPr>
          <w:rFonts w:ascii="Arial" w:hAnsi="Arial" w:cs="Arial"/>
          <w:sz w:val="22"/>
          <w:szCs w:val="22"/>
        </w:rPr>
      </w:pPr>
    </w:p>
    <w:sectPr w:rsidR="00D3562D" w:rsidRPr="00D3562D" w:rsidSect="00D3562D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3DFD" w14:textId="77777777" w:rsidR="00D3562D" w:rsidRDefault="00D3562D">
      <w:r>
        <w:separator/>
      </w:r>
    </w:p>
  </w:endnote>
  <w:endnote w:type="continuationSeparator" w:id="0">
    <w:p w14:paraId="2E6DBC5A" w14:textId="77777777" w:rsidR="00D3562D" w:rsidRDefault="00D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6A8B" w14:textId="77777777" w:rsidR="00D3562D" w:rsidRPr="00F73D18" w:rsidRDefault="00D3562D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46E2EC3" w14:textId="77777777" w:rsidR="00D3562D" w:rsidRDefault="00D356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B42A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62EE5F96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2E37" w14:textId="77777777" w:rsidR="00D3562D" w:rsidRDefault="00D3562D">
      <w:r>
        <w:separator/>
      </w:r>
    </w:p>
  </w:footnote>
  <w:footnote w:type="continuationSeparator" w:id="0">
    <w:p w14:paraId="4A800D82" w14:textId="77777777" w:rsidR="00D3562D" w:rsidRDefault="00D3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75B7" w14:textId="77777777" w:rsidR="00D3562D" w:rsidRDefault="00D3562D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4EB2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56A8F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B051E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3562D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C188F"/>
  <w14:defaultImageDpi w14:val="0"/>
  <w15:docId w15:val="{78D31F6E-B8AB-45B8-B774-61BFC36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2022-09-12T07:03:00Z</dcterms:created>
  <dcterms:modified xsi:type="dcterms:W3CDTF">2022-09-12T07:07:00Z</dcterms:modified>
</cp:coreProperties>
</file>