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801CEE" w:rsidRPr="00801CEE" w14:paraId="30DA1247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58A96689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pict w14:anchorId="0273B4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75CF681D" w14:textId="77777777" w:rsidR="00801CEE" w:rsidRPr="00801CEE" w:rsidRDefault="00801CEE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801CEE">
              <w:rPr>
                <w:rFonts w:ascii="Arial" w:hAnsi="Arial" w:cs="Arial"/>
                <w:b/>
              </w:rPr>
              <w:t>Application Number: 21/02943/TCA</w:t>
            </w:r>
          </w:p>
        </w:tc>
      </w:tr>
      <w:tr w:rsidR="00801CEE" w:rsidRPr="00801CEE" w14:paraId="7B0B562F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38FBFD71" w14:textId="77777777" w:rsidR="00801CEE" w:rsidRPr="00801CEE" w:rsidRDefault="00801CEE"/>
        </w:tc>
        <w:tc>
          <w:tcPr>
            <w:tcW w:w="7245" w:type="dxa"/>
            <w:shd w:val="clear" w:color="auto" w:fill="auto"/>
            <w:vAlign w:val="center"/>
          </w:tcPr>
          <w:p w14:paraId="3636B51D" w14:textId="77777777" w:rsidR="00801CEE" w:rsidRPr="00801CEE" w:rsidRDefault="00801CEE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801CEE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801CE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6BCEE3F0" w14:textId="77777777" w:rsidR="00801CEE" w:rsidRPr="00801CEE" w:rsidRDefault="00801CEE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1CEE" w:rsidRPr="00801CEE" w14:paraId="2ECA3202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7CF64DC5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01272C9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  <w:lang w:eastAsia="en-US"/>
              </w:rPr>
              <w:t>19 August 2021</w:t>
            </w:r>
          </w:p>
        </w:tc>
      </w:tr>
      <w:tr w:rsidR="00801CEE" w:rsidRPr="00801CEE" w14:paraId="4254C5B2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DED37EB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086E6E6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  <w:lang w:eastAsia="en-US"/>
              </w:rPr>
              <w:t>30 September 2021</w:t>
            </w:r>
          </w:p>
        </w:tc>
      </w:tr>
      <w:tr w:rsidR="00801CEE" w:rsidRPr="00801CEE" w14:paraId="615C0B06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93103B9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868A3AD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</w:rPr>
              <w:t>28 September 2021</w:t>
            </w:r>
          </w:p>
        </w:tc>
      </w:tr>
      <w:tr w:rsidR="00801CEE" w:rsidRPr="00801CEE" w14:paraId="2C90DE06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31FC3AB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4A22C79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801CEE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801CEE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4CA24B45" w14:textId="77777777" w:rsidR="00801CEE" w:rsidRPr="00801CEE" w:rsidRDefault="00801CE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801CEE" w:rsidRPr="00801CEE" w14:paraId="1E89C294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092E6DA9" w14:textId="77777777" w:rsidR="00801CEE" w:rsidRPr="00801CEE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01CEE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5531ACD5" w14:textId="77777777" w:rsidR="00801CEE" w:rsidRPr="00801CEE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DC0494F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  <w:lang w:eastAsia="en-US"/>
              </w:rPr>
              <w:t>Peter Abbott</w:t>
            </w:r>
          </w:p>
          <w:p w14:paraId="04C9450D" w14:textId="77777777" w:rsidR="00801CEE" w:rsidRPr="00801CEE" w:rsidRDefault="00801CEE" w:rsidP="00B220A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  <w:lang w:eastAsia="en-US"/>
              </w:rPr>
              <w:t>Bramley Close</w:t>
            </w:r>
          </w:p>
          <w:p w14:paraId="386AC62F" w14:textId="77777777" w:rsidR="00801CEE" w:rsidRPr="00801CEE" w:rsidRDefault="00801CEE" w:rsidP="00B220A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  <w:lang w:eastAsia="en-US"/>
              </w:rPr>
              <w:t>Bonds End Lane</w:t>
            </w:r>
          </w:p>
          <w:p w14:paraId="7341D755" w14:textId="77777777" w:rsidR="00801CEE" w:rsidRPr="00801CEE" w:rsidRDefault="00801CEE" w:rsidP="00B220A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01CEE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801C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Gower</w:t>
            </w:r>
          </w:p>
          <w:p w14:paraId="3FEEC50D" w14:textId="77777777" w:rsidR="00801CEE" w:rsidRPr="00801CEE" w:rsidRDefault="00801CEE" w:rsidP="00B220A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460A5039" w14:textId="77777777" w:rsidR="00801CEE" w:rsidRPr="00801CEE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  <w:lang w:eastAsia="en-US"/>
              </w:rPr>
              <w:t>OX15 5RT</w:t>
            </w:r>
          </w:p>
        </w:tc>
        <w:tc>
          <w:tcPr>
            <w:tcW w:w="929" w:type="dxa"/>
            <w:shd w:val="clear" w:color="auto" w:fill="auto"/>
          </w:tcPr>
          <w:p w14:paraId="14B48602" w14:textId="77777777" w:rsidR="00801CEE" w:rsidRPr="00801CEE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6C85B265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6019CB52" w14:textId="77777777" w:rsidR="00801CEE" w:rsidRPr="00801CEE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01CEE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5899E1BA" w14:textId="77777777" w:rsidR="00801CEE" w:rsidRPr="00801CEE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2758DB7" w14:textId="77777777" w:rsidR="00801CEE" w:rsidRPr="00801CEE" w:rsidRDefault="00801CEE">
            <w:pPr>
              <w:rPr>
                <w:rFonts w:ascii="Arial" w:hAnsi="Arial" w:cs="Arial"/>
                <w:sz w:val="22"/>
                <w:szCs w:val="22"/>
              </w:rPr>
            </w:pPr>
            <w:r w:rsidRPr="00801CEE">
              <w:rPr>
                <w:rFonts w:ascii="Arial" w:hAnsi="Arial" w:cs="Arial"/>
                <w:sz w:val="22"/>
                <w:szCs w:val="22"/>
              </w:rPr>
              <w:t>Peter Abbott</w:t>
            </w:r>
          </w:p>
          <w:p w14:paraId="12CA6399" w14:textId="77777777" w:rsidR="00801CEE" w:rsidRPr="00801CEE" w:rsidRDefault="00801CEE" w:rsidP="00B220A1">
            <w:pPr>
              <w:rPr>
                <w:rFonts w:ascii="Arial" w:hAnsi="Arial" w:cs="Arial"/>
                <w:sz w:val="22"/>
                <w:szCs w:val="22"/>
              </w:rPr>
            </w:pPr>
            <w:r w:rsidRPr="00801CEE">
              <w:rPr>
                <w:rFonts w:ascii="Arial" w:hAnsi="Arial" w:cs="Arial"/>
                <w:sz w:val="22"/>
                <w:szCs w:val="22"/>
              </w:rPr>
              <w:t xml:space="preserve">Bramley Close </w:t>
            </w:r>
          </w:p>
          <w:p w14:paraId="795BAE4F" w14:textId="77777777" w:rsidR="00801CEE" w:rsidRPr="00801CEE" w:rsidRDefault="00801CEE" w:rsidP="00B220A1">
            <w:pPr>
              <w:rPr>
                <w:rFonts w:ascii="Arial" w:hAnsi="Arial" w:cs="Arial"/>
                <w:sz w:val="22"/>
                <w:szCs w:val="22"/>
              </w:rPr>
            </w:pPr>
            <w:r w:rsidRPr="00801CEE">
              <w:rPr>
                <w:rFonts w:ascii="Arial" w:hAnsi="Arial" w:cs="Arial"/>
                <w:sz w:val="22"/>
                <w:szCs w:val="22"/>
              </w:rPr>
              <w:t xml:space="preserve">Bonds End Lane </w:t>
            </w:r>
          </w:p>
          <w:p w14:paraId="4D3B02B6" w14:textId="77777777" w:rsidR="00801CEE" w:rsidRPr="00801CEE" w:rsidRDefault="00801CEE" w:rsidP="00B220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CEE">
              <w:rPr>
                <w:rFonts w:ascii="Arial" w:hAnsi="Arial" w:cs="Arial"/>
                <w:sz w:val="22"/>
                <w:szCs w:val="22"/>
              </w:rPr>
              <w:t>Sibford</w:t>
            </w:r>
            <w:proofErr w:type="spellEnd"/>
            <w:r w:rsidRPr="00801CEE">
              <w:rPr>
                <w:rFonts w:ascii="Arial" w:hAnsi="Arial" w:cs="Arial"/>
                <w:sz w:val="22"/>
                <w:szCs w:val="22"/>
              </w:rPr>
              <w:t xml:space="preserve"> Gower</w:t>
            </w:r>
          </w:p>
          <w:p w14:paraId="6BE3DD40" w14:textId="77777777" w:rsidR="00801CEE" w:rsidRPr="00801CEE" w:rsidRDefault="00801CEE" w:rsidP="00B220A1">
            <w:pPr>
              <w:rPr>
                <w:rFonts w:ascii="Arial" w:hAnsi="Arial" w:cs="Arial"/>
                <w:sz w:val="22"/>
                <w:szCs w:val="22"/>
              </w:rPr>
            </w:pPr>
            <w:r w:rsidRPr="00801CEE">
              <w:rPr>
                <w:rFonts w:ascii="Arial" w:hAnsi="Arial" w:cs="Arial"/>
                <w:sz w:val="22"/>
                <w:szCs w:val="22"/>
              </w:rPr>
              <w:t>Banbury</w:t>
            </w:r>
          </w:p>
          <w:p w14:paraId="1FABD7FD" w14:textId="77777777" w:rsidR="00801CEE" w:rsidRPr="00801CEE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01CEE">
              <w:rPr>
                <w:rFonts w:ascii="Arial" w:hAnsi="Arial" w:cs="Arial"/>
                <w:sz w:val="22"/>
                <w:szCs w:val="22"/>
              </w:rPr>
              <w:t>OX15 5RT</w:t>
            </w:r>
          </w:p>
        </w:tc>
      </w:tr>
    </w:tbl>
    <w:p w14:paraId="25FA6E0D" w14:textId="77777777" w:rsidR="00801CEE" w:rsidRPr="00801CEE" w:rsidRDefault="00801CE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01CEE" w:rsidRPr="00801CEE" w14:paraId="650EC91C" w14:textId="77777777" w:rsidTr="007266BC">
        <w:tc>
          <w:tcPr>
            <w:tcW w:w="10173" w:type="dxa"/>
            <w:shd w:val="clear" w:color="auto" w:fill="auto"/>
          </w:tcPr>
          <w:p w14:paraId="135CAABD" w14:textId="77777777" w:rsidR="00801CEE" w:rsidRPr="00801CEE" w:rsidRDefault="00801CEE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1C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Bramley Close, Bonds End Lane, </w:t>
            </w:r>
            <w:proofErr w:type="spellStart"/>
            <w:r w:rsidRPr="00801C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801C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Gower, OX15 5RT</w:t>
            </w:r>
          </w:p>
        </w:tc>
      </w:tr>
    </w:tbl>
    <w:p w14:paraId="034616B6" w14:textId="77777777" w:rsidR="00801CEE" w:rsidRPr="00801CEE" w:rsidRDefault="00801CE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801CEE" w:rsidRPr="00BE4440" w14:paraId="47F6CF1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2E1E7EF" w14:textId="77777777" w:rsidR="00801CEE" w:rsidRPr="00BE4440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F8B8EED" w14:textId="36D7997E" w:rsidR="00801CEE" w:rsidRPr="00BE4440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801CEE" w:rsidRPr="00BE4440" w14:paraId="24B95B8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272CF7C" w14:textId="77777777" w:rsidR="00801CEE" w:rsidRPr="00BE4440" w:rsidRDefault="00801CEE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98EC21A" w14:textId="35358044" w:rsidR="00801CEE" w:rsidRPr="00BE4440" w:rsidRDefault="00801CEE">
            <w:pPr>
              <w:rPr>
                <w:rFonts w:ascii="Arial" w:hAnsi="Arial" w:cs="Arial"/>
                <w:sz w:val="22"/>
                <w:szCs w:val="22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801CEE" w:rsidRPr="00BE4440" w14:paraId="48F28ED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5F91C16" w14:textId="77777777" w:rsidR="00801CEE" w:rsidRPr="00BE4440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0B77438" w14:textId="62DB9CED" w:rsidR="00801CEE" w:rsidRPr="00BE4440" w:rsidRDefault="00BE44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801CEE" w:rsidRPr="00BE4440" w14:paraId="5C4C014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C5EA9BF" w14:textId="77777777" w:rsidR="00801CEE" w:rsidRPr="00BE4440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6A2BD7B" w14:textId="1E202104" w:rsidR="00801CEE" w:rsidRPr="00BE4440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AD91844" w14:textId="77777777" w:rsidR="00801CEE" w:rsidRPr="00BE4440" w:rsidRDefault="00801CEE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801CEE" w:rsidRPr="00BE4440" w14:paraId="2EA0AFEF" w14:textId="77777777" w:rsidTr="005464B5">
        <w:tc>
          <w:tcPr>
            <w:tcW w:w="10188" w:type="dxa"/>
            <w:shd w:val="clear" w:color="auto" w:fill="auto"/>
          </w:tcPr>
          <w:p w14:paraId="2584D9FF" w14:textId="77777777" w:rsidR="00801CEE" w:rsidRPr="00BE4440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E444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BE4440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74ABD7B0" w14:textId="77777777" w:rsidR="00801CEE" w:rsidRPr="00BE4440" w:rsidRDefault="00801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E62C9" w14:textId="77777777" w:rsidR="00801CEE" w:rsidRPr="00BE4440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T1 x Silver Birch -Reduce height up to 10 metres.</w:t>
            </w:r>
          </w:p>
        </w:tc>
      </w:tr>
    </w:tbl>
    <w:p w14:paraId="658A217D" w14:textId="77777777" w:rsidR="00801CEE" w:rsidRPr="00BE4440" w:rsidRDefault="00801CE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801CEE" w:rsidRPr="00BE4440" w14:paraId="630699B0" w14:textId="77777777" w:rsidTr="005464B5">
        <w:tc>
          <w:tcPr>
            <w:tcW w:w="9855" w:type="dxa"/>
            <w:shd w:val="clear" w:color="auto" w:fill="auto"/>
          </w:tcPr>
          <w:p w14:paraId="7F33A50D" w14:textId="77777777" w:rsidR="00801CEE" w:rsidRPr="00BE4440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E4440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7B4FF275" w14:textId="77777777" w:rsidR="00801CEE" w:rsidRPr="00BE4440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1573C1" w14:textId="6F47AB65" w:rsidR="00801CEE" w:rsidRPr="00BE4440" w:rsidRDefault="00BE44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 xml:space="preserve">Desktop assessment 28/09/2021.This tree has previously been reduced.  Therefore, it is good </w:t>
            </w:r>
            <w:proofErr w:type="spellStart"/>
            <w:r w:rsidRPr="00BE4440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BE4440">
              <w:rPr>
                <w:rFonts w:ascii="Arial" w:hAnsi="Arial" w:cs="Arial"/>
                <w:sz w:val="22"/>
                <w:szCs w:val="22"/>
              </w:rPr>
              <w:t xml:space="preserve"> management to keep up this pattern of management.  </w:t>
            </w:r>
          </w:p>
        </w:tc>
      </w:tr>
    </w:tbl>
    <w:p w14:paraId="0F42E855" w14:textId="77777777" w:rsidR="00801CEE" w:rsidRPr="00BE4440" w:rsidRDefault="00801CE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801CEE" w:rsidRPr="00BE4440" w14:paraId="2FB010FE" w14:textId="77777777" w:rsidTr="005464B5">
        <w:tc>
          <w:tcPr>
            <w:tcW w:w="10188" w:type="dxa"/>
            <w:shd w:val="clear" w:color="auto" w:fill="auto"/>
          </w:tcPr>
          <w:p w14:paraId="14D7ADDE" w14:textId="77777777" w:rsidR="00801CEE" w:rsidRPr="00BE4440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E4440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3135DED6" w14:textId="77777777" w:rsidR="00801CEE" w:rsidRPr="00BE4440" w:rsidRDefault="00801C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AB292A0" w14:textId="3C61C66F" w:rsidR="00801CEE" w:rsidRPr="00BE4440" w:rsidRDefault="00BE44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proposed work will not be detrimental to the amenity of the local area.  </w:t>
            </w:r>
          </w:p>
        </w:tc>
      </w:tr>
    </w:tbl>
    <w:p w14:paraId="1088A656" w14:textId="77777777" w:rsidR="00801CEE" w:rsidRPr="00BE4440" w:rsidRDefault="00801CE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801CEE" w:rsidRPr="00BE4440" w14:paraId="5573D0A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561DE59" w14:textId="77777777" w:rsidR="00801CEE" w:rsidRPr="00BE4440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69BE381" w14:textId="51BF5401" w:rsidR="00801CEE" w:rsidRPr="00BE4440" w:rsidRDefault="00BE4440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801CEE" w:rsidRPr="00BE4440" w14:paraId="400F9C4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717D1F5" w14:textId="77777777" w:rsidR="00801CEE" w:rsidRPr="00BE4440" w:rsidRDefault="00801CE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7DE8E8D" w14:textId="77777777" w:rsidR="00801CEE" w:rsidRPr="00BE4440" w:rsidRDefault="00801CE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E4440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801CEE" w:rsidRPr="00BE4440" w14:paraId="7EB68F5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1EC1116" w14:textId="77777777" w:rsidR="00801CEE" w:rsidRPr="00BE4440" w:rsidRDefault="00801CEE">
            <w:pPr>
              <w:rPr>
                <w:rFonts w:ascii="Arial" w:hAnsi="Arial" w:cs="Arial"/>
                <w:sz w:val="22"/>
                <w:szCs w:val="22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48584E09" w14:textId="77777777" w:rsidR="00801CEE" w:rsidRPr="00BE4440" w:rsidRDefault="00801C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01CEE" w:rsidRPr="00BE4440" w14:paraId="4EB0A9D9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CA55E1C" w14:textId="77777777" w:rsidR="00801CEE" w:rsidRPr="00BE4440" w:rsidRDefault="00801CEE">
            <w:pPr>
              <w:rPr>
                <w:rFonts w:ascii="Arial" w:hAnsi="Arial" w:cs="Arial"/>
                <w:sz w:val="22"/>
                <w:szCs w:val="22"/>
              </w:rPr>
            </w:pPr>
            <w:r w:rsidRPr="00BE4440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2F1834DC" w14:textId="77777777" w:rsidR="00801CEE" w:rsidRPr="00BE4440" w:rsidRDefault="00801C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70C012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</w:pPr>
    </w:p>
    <w:p w14:paraId="0285755E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</w:pPr>
    </w:p>
    <w:p w14:paraId="54F4502B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</w:pPr>
    </w:p>
    <w:p w14:paraId="3BB4643B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</w:pPr>
    </w:p>
    <w:p w14:paraId="1275F76A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</w:pPr>
    </w:p>
    <w:p w14:paraId="52A15807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</w:pPr>
    </w:p>
    <w:p w14:paraId="12BAD911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</w:pPr>
    </w:p>
    <w:p w14:paraId="25261075" w14:textId="77777777" w:rsidR="00801CEE" w:rsidRPr="00801CEE" w:rsidRDefault="00801CEE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801CEE">
        <w:rPr>
          <w:rFonts w:ascii="Arial" w:hAnsi="Arial" w:cs="Arial"/>
          <w:b/>
          <w:sz w:val="22"/>
          <w:szCs w:val="22"/>
        </w:rPr>
        <w:t>SCHEDULE OF CONDITIONS</w:t>
      </w:r>
    </w:p>
    <w:p w14:paraId="40522395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</w:pPr>
    </w:p>
    <w:p w14:paraId="2A2BE51F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</w:pPr>
    </w:p>
    <w:p w14:paraId="71018F81" w14:textId="77777777" w:rsidR="00801CEE" w:rsidRPr="00801CEE" w:rsidRDefault="00801CEE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3EB3F5F" w14:textId="77777777" w:rsidR="00801CEE" w:rsidRPr="00801CEE" w:rsidRDefault="00801CEE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801CEE">
        <w:rPr>
          <w:rFonts w:ascii="Arial" w:hAnsi="Arial" w:cs="Arial"/>
          <w:b/>
          <w:bCs/>
          <w:sz w:val="22"/>
          <w:szCs w:val="22"/>
        </w:rPr>
        <w:t>PLANNING NOTES</w:t>
      </w:r>
      <w:r w:rsidRPr="00801CEE">
        <w:rPr>
          <w:rFonts w:ascii="Arial" w:hAnsi="Arial" w:cs="Arial"/>
          <w:sz w:val="22"/>
          <w:szCs w:val="22"/>
        </w:rPr>
        <w:t xml:space="preserve"> </w:t>
      </w:r>
    </w:p>
    <w:p w14:paraId="52EB14EC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</w:pPr>
    </w:p>
    <w:p w14:paraId="1F8E93C7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  <w:sectPr w:rsidR="00801CEE" w:rsidRPr="00801CEE" w:rsidSect="00801CEE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3BC7FE4D" w14:textId="77777777" w:rsidR="00801CEE" w:rsidRPr="00801CEE" w:rsidRDefault="00801CEE" w:rsidP="00B20B6F">
      <w:pPr>
        <w:jc w:val="both"/>
        <w:rPr>
          <w:rFonts w:ascii="Arial" w:hAnsi="Arial" w:cs="Arial"/>
          <w:sz w:val="22"/>
          <w:szCs w:val="22"/>
        </w:rPr>
      </w:pPr>
    </w:p>
    <w:sectPr w:rsidR="00801CEE" w:rsidRPr="00801CEE" w:rsidSect="00801CEE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EB43" w14:textId="77777777" w:rsidR="00801CEE" w:rsidRDefault="00801CEE">
      <w:r>
        <w:separator/>
      </w:r>
    </w:p>
  </w:endnote>
  <w:endnote w:type="continuationSeparator" w:id="0">
    <w:p w14:paraId="10DD7733" w14:textId="77777777" w:rsidR="00801CEE" w:rsidRDefault="0080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7089" w14:textId="77777777" w:rsidR="00801CEE" w:rsidRPr="00F73D18" w:rsidRDefault="00801CEE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D803845" w14:textId="77777777" w:rsidR="00801CEE" w:rsidRDefault="00801C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6DDA9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02A28586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8068" w14:textId="77777777" w:rsidR="00801CEE" w:rsidRDefault="00801CEE">
      <w:r>
        <w:separator/>
      </w:r>
    </w:p>
  </w:footnote>
  <w:footnote w:type="continuationSeparator" w:id="0">
    <w:p w14:paraId="27E60FE7" w14:textId="77777777" w:rsidR="00801CEE" w:rsidRDefault="0080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C074" w14:textId="77777777" w:rsidR="00801CEE" w:rsidRDefault="00801CEE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DBD0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1CEE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20A1"/>
    <w:rsid w:val="00B26750"/>
    <w:rsid w:val="00B4117D"/>
    <w:rsid w:val="00B8241C"/>
    <w:rsid w:val="00BD4A4B"/>
    <w:rsid w:val="00BE4440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34D89"/>
  <w14:defaultImageDpi w14:val="0"/>
  <w15:docId w15:val="{988F6757-449B-41D1-9F17-5F1C1302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2021-09-28T08:44:00Z</dcterms:created>
  <dcterms:modified xsi:type="dcterms:W3CDTF">2021-09-28T08:49:00Z</dcterms:modified>
</cp:coreProperties>
</file>