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5118" w14:textId="74310312" w:rsidR="00200EE3" w:rsidRDefault="00200EE3" w:rsidP="00DB52A0">
      <w:pPr>
        <w:numPr>
          <w:ilvl w:val="0"/>
          <w:numId w:val="2"/>
        </w:numPr>
        <w:tabs>
          <w:tab w:val="clear" w:pos="360"/>
        </w:tabs>
        <w:ind w:left="567" w:hanging="567"/>
        <w:jc w:val="both"/>
        <w:rPr>
          <w:rFonts w:ascii="Arial" w:hAnsi="Arial" w:cs="Arial"/>
          <w:b/>
          <w:sz w:val="22"/>
          <w:szCs w:val="22"/>
        </w:rPr>
      </w:pPr>
      <w:r w:rsidRPr="00200EE3">
        <w:rPr>
          <w:rFonts w:ascii="Arial" w:hAnsi="Arial" w:cs="Arial"/>
          <w:b/>
          <w:sz w:val="22"/>
          <w:szCs w:val="22"/>
        </w:rPr>
        <w:t>APPLICATION SITE AND DESCRIPTION OF APPROVED DEVELOPMENT</w:t>
      </w:r>
    </w:p>
    <w:p w14:paraId="174FC0C1" w14:textId="77777777" w:rsidR="001006DC" w:rsidRPr="00200EE3" w:rsidRDefault="001006DC" w:rsidP="001006DC">
      <w:pPr>
        <w:ind w:left="567"/>
        <w:jc w:val="both"/>
        <w:rPr>
          <w:rFonts w:ascii="Arial" w:hAnsi="Arial" w:cs="Arial"/>
          <w:b/>
          <w:sz w:val="22"/>
          <w:szCs w:val="22"/>
        </w:rPr>
      </w:pPr>
    </w:p>
    <w:p w14:paraId="7E36BC7F" w14:textId="77777777" w:rsidR="001006DC" w:rsidRDefault="001006DC" w:rsidP="001006DC">
      <w:pPr>
        <w:numPr>
          <w:ilvl w:val="1"/>
          <w:numId w:val="4"/>
        </w:numPr>
        <w:spacing w:after="240"/>
        <w:ind w:left="567" w:hanging="567"/>
        <w:jc w:val="both"/>
        <w:rPr>
          <w:rFonts w:ascii="Arial" w:hAnsi="Arial" w:cs="Arial"/>
          <w:bCs/>
          <w:sz w:val="22"/>
          <w:szCs w:val="22"/>
        </w:rPr>
      </w:pPr>
      <w:r w:rsidRPr="005D18D1">
        <w:rPr>
          <w:rFonts w:ascii="Arial" w:hAnsi="Arial" w:cs="Arial"/>
          <w:bCs/>
          <w:sz w:val="22"/>
          <w:szCs w:val="22"/>
        </w:rPr>
        <w:t>The application site is part (3.7Ha) of an agricultural field adjacent the village of Sibford Ferris. There are predominantly two storey residential properties with varying styles and palette of materials to the north and east of the site and Sibford School and associated supporting buildings also lie to the east. The site is bounded by mature agricultural boundary hedgerows with trees at points within the hedgerow. The Hook Norton Road runs adjacent the eastern boundary of the site, whilst Woodway Road, a single-track road runs along the western boundary. The north-eastern corner of the site sits at a similar level to the neighbouring residential properties to the north but falls away to the west, north and south</w:t>
      </w:r>
      <w:r>
        <w:rPr>
          <w:rFonts w:ascii="Arial" w:hAnsi="Arial" w:cs="Arial"/>
          <w:bCs/>
          <w:sz w:val="22"/>
          <w:szCs w:val="22"/>
        </w:rPr>
        <w:t>.</w:t>
      </w:r>
    </w:p>
    <w:p w14:paraId="14EA4C2D" w14:textId="77777777" w:rsidR="001006DC" w:rsidRPr="005D18D1" w:rsidRDefault="001006DC" w:rsidP="001006DC">
      <w:pPr>
        <w:numPr>
          <w:ilvl w:val="1"/>
          <w:numId w:val="4"/>
        </w:numPr>
        <w:spacing w:after="240"/>
        <w:ind w:left="567" w:hanging="567"/>
        <w:jc w:val="both"/>
        <w:rPr>
          <w:rFonts w:ascii="Arial" w:hAnsi="Arial" w:cs="Arial"/>
          <w:bCs/>
          <w:sz w:val="22"/>
          <w:szCs w:val="22"/>
        </w:rPr>
      </w:pPr>
      <w:r>
        <w:rPr>
          <w:rFonts w:ascii="Arial" w:hAnsi="Arial" w:cs="Arial"/>
          <w:bCs/>
          <w:sz w:val="22"/>
          <w:szCs w:val="22"/>
        </w:rPr>
        <w:t>Outline planning permission was granted at appeal 23</w:t>
      </w:r>
      <w:r w:rsidRPr="005D18D1">
        <w:rPr>
          <w:rFonts w:ascii="Arial" w:hAnsi="Arial" w:cs="Arial"/>
          <w:bCs/>
          <w:sz w:val="22"/>
          <w:szCs w:val="22"/>
          <w:vertAlign w:val="superscript"/>
        </w:rPr>
        <w:t>rd</w:t>
      </w:r>
      <w:r>
        <w:rPr>
          <w:rFonts w:ascii="Arial" w:hAnsi="Arial" w:cs="Arial"/>
          <w:bCs/>
          <w:sz w:val="22"/>
          <w:szCs w:val="22"/>
        </w:rPr>
        <w:t xml:space="preserve"> December 2019 for a development of </w:t>
      </w:r>
      <w:r w:rsidRPr="005D18D1">
        <w:rPr>
          <w:rFonts w:ascii="Arial" w:hAnsi="Arial" w:cs="Arial"/>
          <w:bCs/>
          <w:sz w:val="22"/>
          <w:szCs w:val="22"/>
        </w:rPr>
        <w:t>up to 25 dwellings with associated open space, parking and sustainable drainage</w:t>
      </w:r>
      <w:r>
        <w:rPr>
          <w:rFonts w:ascii="Arial" w:hAnsi="Arial" w:cs="Arial"/>
          <w:bCs/>
          <w:sz w:val="22"/>
          <w:szCs w:val="22"/>
        </w:rPr>
        <w:t>.  The reserved matters application has recently been submitted.  Development is yet to commence on site.</w:t>
      </w:r>
    </w:p>
    <w:p w14:paraId="106585D1" w14:textId="3EFC3CFA" w:rsidR="00200EE3" w:rsidRDefault="00200EE3" w:rsidP="00DB52A0">
      <w:pPr>
        <w:numPr>
          <w:ilvl w:val="0"/>
          <w:numId w:val="2"/>
        </w:numPr>
        <w:tabs>
          <w:tab w:val="clear" w:pos="360"/>
          <w:tab w:val="num" w:pos="567"/>
          <w:tab w:val="left" w:pos="6480"/>
        </w:tabs>
        <w:ind w:left="567" w:hanging="567"/>
        <w:jc w:val="both"/>
        <w:rPr>
          <w:rFonts w:ascii="Arial" w:hAnsi="Arial" w:cs="Arial"/>
          <w:b/>
          <w:sz w:val="22"/>
          <w:szCs w:val="22"/>
        </w:rPr>
      </w:pPr>
      <w:r w:rsidRPr="00200EE3">
        <w:rPr>
          <w:rFonts w:ascii="Arial" w:hAnsi="Arial" w:cs="Arial"/>
          <w:b/>
          <w:sz w:val="22"/>
          <w:szCs w:val="22"/>
        </w:rPr>
        <w:t>CONDITIONS PROPOSED TO BE DISCHARGED</w:t>
      </w:r>
    </w:p>
    <w:p w14:paraId="6DBC1564" w14:textId="77777777" w:rsidR="001006DC" w:rsidRPr="00200EE3" w:rsidRDefault="001006DC" w:rsidP="001006DC">
      <w:pPr>
        <w:tabs>
          <w:tab w:val="left" w:pos="6480"/>
        </w:tabs>
        <w:ind w:left="567"/>
        <w:jc w:val="both"/>
        <w:rPr>
          <w:rFonts w:ascii="Arial" w:hAnsi="Arial" w:cs="Arial"/>
          <w:b/>
          <w:sz w:val="22"/>
          <w:szCs w:val="22"/>
        </w:rPr>
      </w:pPr>
    </w:p>
    <w:p w14:paraId="476AAF7A" w14:textId="77777777" w:rsidR="001006DC" w:rsidRPr="000656D0" w:rsidRDefault="001006DC" w:rsidP="001006DC">
      <w:pPr>
        <w:numPr>
          <w:ilvl w:val="1"/>
          <w:numId w:val="5"/>
        </w:numPr>
        <w:spacing w:after="240"/>
        <w:ind w:left="567" w:hanging="561"/>
        <w:jc w:val="both"/>
        <w:rPr>
          <w:rFonts w:ascii="Arial" w:hAnsi="Arial" w:cs="Arial"/>
          <w:sz w:val="22"/>
          <w:szCs w:val="22"/>
        </w:rPr>
      </w:pPr>
      <w:r>
        <w:rPr>
          <w:rFonts w:ascii="Arial" w:hAnsi="Arial" w:cs="Arial"/>
          <w:sz w:val="22"/>
          <w:szCs w:val="22"/>
        </w:rPr>
        <w:t xml:space="preserve">The </w:t>
      </w:r>
      <w:r w:rsidRPr="000656D0">
        <w:rPr>
          <w:rFonts w:ascii="Arial" w:hAnsi="Arial" w:cs="Arial"/>
          <w:sz w:val="22"/>
          <w:szCs w:val="22"/>
        </w:rPr>
        <w:t>application seeks approval for the details required by the conditions named in the description.</w:t>
      </w:r>
    </w:p>
    <w:p w14:paraId="12F1E5BF" w14:textId="77777777" w:rsidR="00200EE3" w:rsidRPr="00200EE3" w:rsidRDefault="00200EE3" w:rsidP="002F13BE">
      <w:pPr>
        <w:numPr>
          <w:ilvl w:val="0"/>
          <w:numId w:val="2"/>
        </w:numPr>
        <w:tabs>
          <w:tab w:val="clear" w:pos="360"/>
          <w:tab w:val="num" w:pos="567"/>
          <w:tab w:val="left" w:pos="6480"/>
        </w:tabs>
        <w:ind w:left="0" w:firstLine="0"/>
        <w:jc w:val="both"/>
        <w:rPr>
          <w:rFonts w:ascii="Arial" w:hAnsi="Arial" w:cs="Arial"/>
          <w:b/>
          <w:sz w:val="22"/>
          <w:szCs w:val="22"/>
        </w:rPr>
      </w:pPr>
      <w:r w:rsidRPr="00200EE3">
        <w:rPr>
          <w:rFonts w:ascii="Arial" w:hAnsi="Arial" w:cs="Arial"/>
          <w:b/>
          <w:sz w:val="22"/>
          <w:szCs w:val="22"/>
        </w:rPr>
        <w:t>RELEVANT PLANNING HISTORY</w:t>
      </w:r>
    </w:p>
    <w:p w14:paraId="65078150" w14:textId="77777777" w:rsidR="00200EE3" w:rsidRPr="00200EE3" w:rsidRDefault="00200EE3" w:rsidP="002F13BE">
      <w:pPr>
        <w:tabs>
          <w:tab w:val="left" w:pos="6480"/>
        </w:tabs>
        <w:jc w:val="both"/>
        <w:rPr>
          <w:rFonts w:ascii="Arial" w:hAnsi="Arial" w:cs="Arial"/>
          <w:b/>
          <w:sz w:val="22"/>
          <w:szCs w:val="22"/>
        </w:rPr>
      </w:pPr>
    </w:p>
    <w:p w14:paraId="24A505DB" w14:textId="77777777" w:rsidR="001006DC" w:rsidRPr="005D18D1" w:rsidRDefault="001006DC" w:rsidP="001006DC">
      <w:pPr>
        <w:numPr>
          <w:ilvl w:val="0"/>
          <w:numId w:val="15"/>
        </w:numPr>
        <w:tabs>
          <w:tab w:val="left" w:pos="567"/>
        </w:tabs>
        <w:ind w:left="567" w:hanging="567"/>
        <w:jc w:val="both"/>
        <w:rPr>
          <w:rFonts w:ascii="Arial" w:hAnsi="Arial" w:cs="Arial"/>
          <w:b/>
          <w:sz w:val="22"/>
          <w:szCs w:val="22"/>
        </w:rPr>
      </w:pPr>
      <w:r w:rsidRPr="0037478C">
        <w:rPr>
          <w:rFonts w:ascii="Arial" w:hAnsi="Arial" w:cs="Arial"/>
          <w:sz w:val="22"/>
          <w:szCs w:val="22"/>
        </w:rPr>
        <w:t>The following planning history is considered relevant to the current proposa</w:t>
      </w:r>
      <w:r>
        <w:rPr>
          <w:rFonts w:ascii="Arial" w:hAnsi="Arial" w:cs="Arial"/>
          <w:sz w:val="22"/>
          <w:szCs w:val="22"/>
        </w:rPr>
        <w:t>l:</w:t>
      </w:r>
    </w:p>
    <w:p w14:paraId="69DE7487" w14:textId="77777777" w:rsidR="001006DC" w:rsidRPr="005D18D1" w:rsidRDefault="001006DC" w:rsidP="001006DC">
      <w:pPr>
        <w:tabs>
          <w:tab w:val="left" w:pos="567"/>
        </w:tabs>
        <w:ind w:left="567"/>
        <w:jc w:val="both"/>
        <w:rPr>
          <w:rFonts w:ascii="Arial" w:hAnsi="Arial" w:cs="Arial"/>
          <w:b/>
          <w:sz w:val="22"/>
          <w:szCs w:val="22"/>
        </w:rPr>
      </w:pPr>
    </w:p>
    <w:p w14:paraId="1629544F" w14:textId="77777777" w:rsidR="001006DC" w:rsidRPr="005D18D1" w:rsidRDefault="001006DC" w:rsidP="001006DC">
      <w:pPr>
        <w:numPr>
          <w:ilvl w:val="0"/>
          <w:numId w:val="15"/>
        </w:numPr>
        <w:tabs>
          <w:tab w:val="left" w:pos="567"/>
        </w:tabs>
        <w:ind w:left="567" w:hanging="567"/>
        <w:jc w:val="both"/>
        <w:rPr>
          <w:rFonts w:ascii="Arial" w:hAnsi="Arial" w:cs="Arial"/>
          <w:bCs/>
          <w:sz w:val="22"/>
          <w:szCs w:val="22"/>
        </w:rPr>
      </w:pPr>
      <w:r w:rsidRPr="005D18D1">
        <w:rPr>
          <w:rFonts w:ascii="Arial" w:hAnsi="Arial" w:cs="Arial"/>
          <w:bCs/>
          <w:sz w:val="22"/>
          <w:szCs w:val="22"/>
        </w:rPr>
        <w:t>14/00962/OUT - OUTLINE - Erection of six Affordable Local Needs Dwellings and two Market Sale Dwellings with associated car parking and access road including the provision of open space and allotments – application withdrawn (had been granted by planning committee subject to S106 but the latter was never completed)</w:t>
      </w:r>
    </w:p>
    <w:p w14:paraId="4A941871" w14:textId="77777777" w:rsidR="001006DC" w:rsidRDefault="001006DC" w:rsidP="001006DC">
      <w:pPr>
        <w:pStyle w:val="ListParagraph"/>
        <w:rPr>
          <w:rFonts w:ascii="Arial" w:hAnsi="Arial" w:cs="Arial"/>
          <w:b/>
          <w:sz w:val="22"/>
          <w:szCs w:val="22"/>
        </w:rPr>
      </w:pPr>
    </w:p>
    <w:p w14:paraId="2E7A744E" w14:textId="06306E6F" w:rsidR="001006DC" w:rsidRDefault="001006DC" w:rsidP="001006DC">
      <w:pPr>
        <w:numPr>
          <w:ilvl w:val="0"/>
          <w:numId w:val="15"/>
        </w:numPr>
        <w:tabs>
          <w:tab w:val="left" w:pos="567"/>
        </w:tabs>
        <w:ind w:left="567" w:hanging="567"/>
        <w:jc w:val="both"/>
        <w:rPr>
          <w:rFonts w:ascii="Arial" w:hAnsi="Arial" w:cs="Arial"/>
          <w:bCs/>
          <w:sz w:val="22"/>
          <w:szCs w:val="22"/>
        </w:rPr>
      </w:pPr>
      <w:r w:rsidRPr="005D18D1">
        <w:rPr>
          <w:rFonts w:ascii="Arial" w:hAnsi="Arial" w:cs="Arial"/>
          <w:bCs/>
          <w:sz w:val="22"/>
          <w:szCs w:val="22"/>
        </w:rPr>
        <w:t>18/01894/OUT - Outline planning permission with all matters reserved for up to 25 dwellings with associated open space, parking and sustainable drainage – refused; allowed at appeal</w:t>
      </w:r>
    </w:p>
    <w:p w14:paraId="7EC4C81B" w14:textId="77777777" w:rsidR="001006DC" w:rsidRDefault="001006DC" w:rsidP="001006DC">
      <w:pPr>
        <w:pStyle w:val="ListParagraph"/>
        <w:rPr>
          <w:rFonts w:ascii="Arial" w:hAnsi="Arial" w:cs="Arial"/>
          <w:bCs/>
          <w:sz w:val="22"/>
          <w:szCs w:val="22"/>
        </w:rPr>
      </w:pPr>
    </w:p>
    <w:p w14:paraId="495BD019" w14:textId="77777777" w:rsidR="00200EE3" w:rsidRPr="00200EE3" w:rsidRDefault="00200EE3" w:rsidP="00383A1D">
      <w:pPr>
        <w:numPr>
          <w:ilvl w:val="0"/>
          <w:numId w:val="2"/>
        </w:numPr>
        <w:tabs>
          <w:tab w:val="clear" w:pos="360"/>
          <w:tab w:val="num" w:pos="567"/>
          <w:tab w:val="left" w:pos="6480"/>
        </w:tabs>
        <w:ind w:left="567" w:hanging="567"/>
        <w:jc w:val="both"/>
        <w:rPr>
          <w:rFonts w:ascii="Arial" w:hAnsi="Arial" w:cs="Arial"/>
          <w:b/>
          <w:sz w:val="22"/>
          <w:szCs w:val="22"/>
        </w:rPr>
      </w:pPr>
      <w:r w:rsidRPr="00200EE3">
        <w:rPr>
          <w:rFonts w:ascii="Arial" w:hAnsi="Arial" w:cs="Arial"/>
          <w:b/>
          <w:sz w:val="22"/>
          <w:szCs w:val="22"/>
        </w:rPr>
        <w:t xml:space="preserve">RESPONSE TO PUBLICITY </w:t>
      </w:r>
    </w:p>
    <w:p w14:paraId="624B2672" w14:textId="77777777" w:rsidR="00200EE3" w:rsidRPr="00200EE3" w:rsidRDefault="00200EE3" w:rsidP="002D7287">
      <w:pPr>
        <w:tabs>
          <w:tab w:val="left" w:pos="6480"/>
        </w:tabs>
        <w:ind w:left="567"/>
        <w:jc w:val="both"/>
        <w:rPr>
          <w:rFonts w:ascii="Arial" w:hAnsi="Arial" w:cs="Arial"/>
          <w:b/>
          <w:sz w:val="22"/>
          <w:szCs w:val="22"/>
        </w:rPr>
      </w:pPr>
    </w:p>
    <w:p w14:paraId="61EF980F" w14:textId="77777777" w:rsidR="001006DC" w:rsidRPr="008B29E3" w:rsidRDefault="001006DC" w:rsidP="001006DC">
      <w:pPr>
        <w:numPr>
          <w:ilvl w:val="1"/>
          <w:numId w:val="6"/>
        </w:numPr>
        <w:spacing w:after="240"/>
        <w:ind w:left="567" w:hanging="567"/>
        <w:jc w:val="both"/>
        <w:rPr>
          <w:rFonts w:ascii="Arial" w:hAnsi="Arial" w:cs="Arial"/>
          <w:b/>
          <w:sz w:val="22"/>
          <w:szCs w:val="22"/>
        </w:rPr>
      </w:pPr>
      <w:r w:rsidRPr="000E1E42">
        <w:rPr>
          <w:rFonts w:ascii="Arial" w:hAnsi="Arial" w:cs="Arial"/>
          <w:sz w:val="22"/>
          <w:szCs w:val="22"/>
        </w:rPr>
        <w:t xml:space="preserve">There is no requirement to publicise an application of this nature by letters to neighbours or by advertisement in the local newspaper. </w:t>
      </w:r>
    </w:p>
    <w:p w14:paraId="399F6C3D" w14:textId="77777777" w:rsidR="00200EE3" w:rsidRPr="00200EE3" w:rsidRDefault="00200EE3" w:rsidP="002F13BE">
      <w:pPr>
        <w:numPr>
          <w:ilvl w:val="0"/>
          <w:numId w:val="2"/>
        </w:numPr>
        <w:tabs>
          <w:tab w:val="clear" w:pos="360"/>
          <w:tab w:val="num" w:pos="567"/>
          <w:tab w:val="left" w:pos="6480"/>
        </w:tabs>
        <w:jc w:val="both"/>
        <w:rPr>
          <w:rFonts w:ascii="Arial" w:hAnsi="Arial" w:cs="Arial"/>
          <w:b/>
          <w:sz w:val="22"/>
          <w:szCs w:val="22"/>
        </w:rPr>
      </w:pPr>
      <w:r w:rsidRPr="00200EE3">
        <w:rPr>
          <w:rFonts w:ascii="Arial" w:hAnsi="Arial" w:cs="Arial"/>
          <w:b/>
          <w:sz w:val="22"/>
          <w:szCs w:val="22"/>
        </w:rPr>
        <w:lastRenderedPageBreak/>
        <w:t>RESPONSE TO CONSULTATION</w:t>
      </w:r>
    </w:p>
    <w:p w14:paraId="34082253" w14:textId="77777777" w:rsidR="00200EE3" w:rsidRPr="00200EE3" w:rsidRDefault="00200EE3" w:rsidP="002F13BE">
      <w:pPr>
        <w:tabs>
          <w:tab w:val="left" w:pos="6480"/>
        </w:tabs>
        <w:ind w:left="360"/>
        <w:jc w:val="both"/>
        <w:rPr>
          <w:rFonts w:ascii="Arial" w:hAnsi="Arial" w:cs="Arial"/>
          <w:b/>
          <w:sz w:val="22"/>
          <w:szCs w:val="22"/>
        </w:rPr>
      </w:pPr>
    </w:p>
    <w:p w14:paraId="37198C8A" w14:textId="3F672B66" w:rsidR="00200EE3" w:rsidRPr="00200EE3" w:rsidRDefault="001006DC" w:rsidP="002F13BE">
      <w:pPr>
        <w:numPr>
          <w:ilvl w:val="1"/>
          <w:numId w:val="7"/>
        </w:numPr>
        <w:spacing w:after="240"/>
        <w:ind w:left="567" w:hanging="567"/>
        <w:jc w:val="both"/>
        <w:rPr>
          <w:rFonts w:ascii="Arial" w:hAnsi="Arial" w:cs="Arial"/>
          <w:sz w:val="22"/>
          <w:szCs w:val="22"/>
        </w:rPr>
      </w:pPr>
      <w:r>
        <w:rPr>
          <w:rFonts w:ascii="Arial" w:hAnsi="Arial" w:cs="Arial"/>
          <w:sz w:val="22"/>
          <w:szCs w:val="22"/>
        </w:rPr>
        <w:t>N/A</w:t>
      </w:r>
    </w:p>
    <w:p w14:paraId="6A31616C" w14:textId="77777777" w:rsidR="00200EE3" w:rsidRPr="00200EE3" w:rsidRDefault="00200EE3" w:rsidP="002F13BE">
      <w:pPr>
        <w:numPr>
          <w:ilvl w:val="0"/>
          <w:numId w:val="2"/>
        </w:numPr>
        <w:tabs>
          <w:tab w:val="clear" w:pos="360"/>
          <w:tab w:val="num" w:pos="567"/>
          <w:tab w:val="left" w:pos="6480"/>
        </w:tabs>
        <w:jc w:val="both"/>
        <w:rPr>
          <w:rFonts w:ascii="Arial" w:hAnsi="Arial" w:cs="Arial"/>
          <w:b/>
          <w:sz w:val="22"/>
          <w:szCs w:val="22"/>
        </w:rPr>
      </w:pPr>
      <w:r w:rsidRPr="00200EE3">
        <w:rPr>
          <w:rFonts w:ascii="Arial" w:hAnsi="Arial" w:cs="Arial"/>
          <w:b/>
          <w:sz w:val="22"/>
          <w:szCs w:val="22"/>
        </w:rPr>
        <w:t>APPRAISAL</w:t>
      </w:r>
    </w:p>
    <w:p w14:paraId="03735D88" w14:textId="77777777" w:rsidR="00200EE3" w:rsidRPr="00200EE3" w:rsidRDefault="00200EE3" w:rsidP="004D1DFE">
      <w:pPr>
        <w:jc w:val="both"/>
        <w:rPr>
          <w:rFonts w:ascii="Arial" w:hAnsi="Arial" w:cs="Arial"/>
          <w:sz w:val="22"/>
          <w:szCs w:val="22"/>
        </w:rPr>
      </w:pPr>
    </w:p>
    <w:p w14:paraId="012F3B73" w14:textId="39A65C11" w:rsidR="00200EE3" w:rsidRPr="001006DC" w:rsidRDefault="001006DC" w:rsidP="001006DC">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The energy statement has been revised during the application as the result of discussions between applicant and officers.  The application is determined on the basis of the Energy Statement Revision 3 (dated 04.11.21), which is considered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00EE3" w:rsidRPr="00200EE3" w14:paraId="1AE3F03E" w14:textId="77777777" w:rsidTr="00652BBE">
        <w:tc>
          <w:tcPr>
            <w:tcW w:w="9004" w:type="dxa"/>
          </w:tcPr>
          <w:p w14:paraId="0C086A18" w14:textId="77777777" w:rsidR="00200EE3" w:rsidRPr="00200EE3" w:rsidRDefault="00200EE3" w:rsidP="00652BBE">
            <w:pPr>
              <w:numPr>
                <w:ilvl w:val="0"/>
                <w:numId w:val="2"/>
              </w:numPr>
              <w:tabs>
                <w:tab w:val="clear" w:pos="360"/>
                <w:tab w:val="num" w:pos="567"/>
              </w:tabs>
              <w:spacing w:after="240"/>
              <w:ind w:left="567" w:hanging="567"/>
              <w:jc w:val="both"/>
              <w:rPr>
                <w:rFonts w:ascii="Arial" w:hAnsi="Arial" w:cs="Arial"/>
                <w:sz w:val="22"/>
                <w:szCs w:val="22"/>
              </w:rPr>
            </w:pPr>
            <w:r w:rsidRPr="00200EE3">
              <w:rPr>
                <w:rFonts w:ascii="Arial" w:hAnsi="Arial" w:cs="Arial"/>
                <w:b/>
                <w:bCs/>
                <w:sz w:val="22"/>
                <w:szCs w:val="22"/>
                <w:lang w:eastAsia="en-US"/>
              </w:rPr>
              <w:t>RECOMMENDATION</w:t>
            </w:r>
          </w:p>
          <w:p w14:paraId="39DAE0DA" w14:textId="26CE2B78" w:rsidR="00200EE3" w:rsidRPr="00200EE3" w:rsidRDefault="00200EE3" w:rsidP="004D1DFE">
            <w:pPr>
              <w:widowControl w:val="0"/>
              <w:autoSpaceDE w:val="0"/>
              <w:autoSpaceDN w:val="0"/>
              <w:ind w:left="567"/>
              <w:jc w:val="both"/>
              <w:rPr>
                <w:rFonts w:ascii="Arial" w:hAnsi="Arial" w:cs="Arial"/>
                <w:sz w:val="22"/>
                <w:szCs w:val="22"/>
              </w:rPr>
            </w:pPr>
            <w:r w:rsidRPr="00200EE3">
              <w:rPr>
                <w:rFonts w:ascii="Arial" w:hAnsi="Arial" w:cs="Arial"/>
                <w:sz w:val="22"/>
                <w:szCs w:val="22"/>
              </w:rPr>
              <w:t>That Planning Condition</w:t>
            </w:r>
            <w:r w:rsidR="001006DC">
              <w:rPr>
                <w:rFonts w:ascii="Arial" w:hAnsi="Arial" w:cs="Arial"/>
                <w:sz w:val="22"/>
                <w:szCs w:val="22"/>
              </w:rPr>
              <w:t xml:space="preserve"> 12 </w:t>
            </w:r>
            <w:r w:rsidR="001006DC" w:rsidRPr="001006DC">
              <w:rPr>
                <w:rFonts w:ascii="Arial" w:hAnsi="Arial" w:cs="Arial"/>
                <w:sz w:val="22"/>
                <w:szCs w:val="22"/>
              </w:rPr>
              <w:t>of application ref. 18/01894/OUT be discharged based upon the following</w:t>
            </w:r>
            <w:r w:rsidRPr="00200EE3">
              <w:rPr>
                <w:rFonts w:ascii="Arial" w:hAnsi="Arial" w:cs="Arial"/>
                <w:sz w:val="22"/>
                <w:szCs w:val="22"/>
              </w:rPr>
              <w:t xml:space="preserve">: </w:t>
            </w:r>
          </w:p>
          <w:p w14:paraId="1CF0F123" w14:textId="77777777" w:rsidR="00200EE3" w:rsidRPr="00200EE3" w:rsidRDefault="00200EE3" w:rsidP="004D1DFE">
            <w:pPr>
              <w:widowControl w:val="0"/>
              <w:autoSpaceDE w:val="0"/>
              <w:autoSpaceDN w:val="0"/>
              <w:ind w:left="567"/>
              <w:jc w:val="both"/>
              <w:rPr>
                <w:rFonts w:ascii="Arial" w:hAnsi="Arial" w:cs="Arial"/>
                <w:sz w:val="22"/>
                <w:szCs w:val="22"/>
              </w:rPr>
            </w:pPr>
          </w:p>
          <w:p w14:paraId="625F9717" w14:textId="68D600B4" w:rsidR="00200EE3" w:rsidRDefault="00200EE3" w:rsidP="004D1DFE">
            <w:pPr>
              <w:widowControl w:val="0"/>
              <w:autoSpaceDE w:val="0"/>
              <w:autoSpaceDN w:val="0"/>
              <w:ind w:left="567"/>
              <w:jc w:val="both"/>
              <w:rPr>
                <w:rFonts w:ascii="Arial" w:hAnsi="Arial" w:cs="Arial"/>
                <w:sz w:val="22"/>
                <w:szCs w:val="22"/>
                <w:u w:val="single"/>
              </w:rPr>
            </w:pPr>
            <w:r w:rsidRPr="00200EE3">
              <w:rPr>
                <w:rFonts w:ascii="Arial" w:hAnsi="Arial" w:cs="Arial"/>
                <w:sz w:val="22"/>
                <w:szCs w:val="22"/>
                <w:u w:val="single"/>
              </w:rPr>
              <w:t xml:space="preserve">Condition </w:t>
            </w:r>
            <w:r w:rsidR="001006DC">
              <w:rPr>
                <w:rFonts w:ascii="Arial" w:hAnsi="Arial" w:cs="Arial"/>
                <w:sz w:val="22"/>
                <w:szCs w:val="22"/>
                <w:u w:val="single"/>
              </w:rPr>
              <w:t>12</w:t>
            </w:r>
          </w:p>
          <w:p w14:paraId="74E5F279" w14:textId="6E8F69C3" w:rsidR="001006DC" w:rsidRDefault="001006DC" w:rsidP="004D1DFE">
            <w:pPr>
              <w:widowControl w:val="0"/>
              <w:autoSpaceDE w:val="0"/>
              <w:autoSpaceDN w:val="0"/>
              <w:ind w:left="567"/>
              <w:jc w:val="both"/>
              <w:rPr>
                <w:rFonts w:ascii="Arial" w:hAnsi="Arial" w:cs="Arial"/>
                <w:sz w:val="22"/>
                <w:szCs w:val="22"/>
              </w:rPr>
            </w:pPr>
          </w:p>
          <w:p w14:paraId="56959DA1" w14:textId="648ABC56" w:rsidR="001006DC" w:rsidRPr="001006DC" w:rsidRDefault="001006DC" w:rsidP="001006DC">
            <w:pPr>
              <w:widowControl w:val="0"/>
              <w:autoSpaceDE w:val="0"/>
              <w:autoSpaceDN w:val="0"/>
              <w:ind w:left="567"/>
              <w:jc w:val="both"/>
              <w:rPr>
                <w:rFonts w:ascii="Arial" w:hAnsi="Arial" w:cs="Arial"/>
                <w:sz w:val="22"/>
                <w:szCs w:val="22"/>
              </w:rPr>
            </w:pPr>
            <w:r>
              <w:rPr>
                <w:rFonts w:ascii="Arial" w:hAnsi="Arial" w:cs="Arial"/>
                <w:sz w:val="22"/>
                <w:szCs w:val="22"/>
              </w:rPr>
              <w:t>“</w:t>
            </w:r>
            <w:r w:rsidRPr="001006DC">
              <w:rPr>
                <w:rFonts w:ascii="Arial" w:hAnsi="Arial" w:cs="Arial"/>
                <w:sz w:val="22"/>
                <w:szCs w:val="22"/>
              </w:rPr>
              <w:t>ENERGY STATEMENT</w:t>
            </w:r>
            <w:r>
              <w:rPr>
                <w:rFonts w:ascii="Arial" w:hAnsi="Arial" w:cs="Arial"/>
                <w:sz w:val="22"/>
                <w:szCs w:val="22"/>
              </w:rPr>
              <w:t xml:space="preserve"> - </w:t>
            </w:r>
            <w:r w:rsidRPr="001006DC">
              <w:rPr>
                <w:rFonts w:ascii="Arial" w:hAnsi="Arial" w:cs="Arial"/>
                <w:sz w:val="22"/>
                <w:szCs w:val="22"/>
              </w:rPr>
              <w:t>OS PARCEL 4300 NORTH OF SHORTLANDS AND SOUTH OF HIGH ROCK</w:t>
            </w:r>
            <w:r>
              <w:rPr>
                <w:rFonts w:ascii="Arial" w:hAnsi="Arial" w:cs="Arial"/>
                <w:sz w:val="22"/>
                <w:szCs w:val="22"/>
              </w:rPr>
              <w:t xml:space="preserve">, </w:t>
            </w:r>
            <w:r w:rsidRPr="001006DC">
              <w:rPr>
                <w:rFonts w:ascii="Arial" w:hAnsi="Arial" w:cs="Arial"/>
                <w:sz w:val="22"/>
                <w:szCs w:val="22"/>
              </w:rPr>
              <w:t>HOOK NORTON ROAD</w:t>
            </w:r>
            <w:r>
              <w:rPr>
                <w:rFonts w:ascii="Arial" w:hAnsi="Arial" w:cs="Arial"/>
                <w:sz w:val="22"/>
                <w:szCs w:val="22"/>
              </w:rPr>
              <w:t xml:space="preserve">, </w:t>
            </w:r>
            <w:r w:rsidRPr="001006DC">
              <w:rPr>
                <w:rFonts w:ascii="Arial" w:hAnsi="Arial" w:cs="Arial"/>
                <w:sz w:val="22"/>
                <w:szCs w:val="22"/>
              </w:rPr>
              <w:t>SIBFORD FERRIS</w:t>
            </w:r>
            <w:r>
              <w:rPr>
                <w:rFonts w:ascii="Arial" w:hAnsi="Arial" w:cs="Arial"/>
                <w:sz w:val="22"/>
                <w:szCs w:val="22"/>
              </w:rPr>
              <w:t xml:space="preserve">, </w:t>
            </w:r>
            <w:r w:rsidRPr="001006DC">
              <w:rPr>
                <w:rFonts w:ascii="Arial" w:hAnsi="Arial" w:cs="Arial"/>
                <w:sz w:val="22"/>
                <w:szCs w:val="22"/>
              </w:rPr>
              <w:t>OXFORDSHIRE</w:t>
            </w:r>
            <w:r>
              <w:rPr>
                <w:rFonts w:ascii="Arial" w:hAnsi="Arial" w:cs="Arial"/>
                <w:sz w:val="22"/>
                <w:szCs w:val="22"/>
              </w:rPr>
              <w:t xml:space="preserve">, </w:t>
            </w:r>
            <w:r w:rsidRPr="001006DC">
              <w:rPr>
                <w:rFonts w:ascii="Arial" w:hAnsi="Arial" w:cs="Arial"/>
                <w:sz w:val="22"/>
                <w:szCs w:val="22"/>
              </w:rPr>
              <w:t>OX15 5QW</w:t>
            </w:r>
          </w:p>
          <w:p w14:paraId="44CD0A98" w14:textId="77777777" w:rsidR="001006DC" w:rsidRPr="001006DC" w:rsidRDefault="001006DC" w:rsidP="001006DC">
            <w:pPr>
              <w:widowControl w:val="0"/>
              <w:autoSpaceDE w:val="0"/>
              <w:autoSpaceDN w:val="0"/>
              <w:ind w:left="567"/>
              <w:jc w:val="both"/>
              <w:rPr>
                <w:rFonts w:ascii="Arial" w:hAnsi="Arial" w:cs="Arial"/>
                <w:sz w:val="22"/>
                <w:szCs w:val="22"/>
              </w:rPr>
            </w:pPr>
            <w:r w:rsidRPr="001006DC">
              <w:rPr>
                <w:rFonts w:ascii="Arial" w:hAnsi="Arial" w:cs="Arial"/>
                <w:sz w:val="22"/>
                <w:szCs w:val="22"/>
              </w:rPr>
              <w:t>—</w:t>
            </w:r>
          </w:p>
          <w:p w14:paraId="1E9B4D39" w14:textId="6A72D6CB" w:rsidR="001006DC" w:rsidRPr="001006DC" w:rsidRDefault="001006DC" w:rsidP="001006DC">
            <w:pPr>
              <w:widowControl w:val="0"/>
              <w:autoSpaceDE w:val="0"/>
              <w:autoSpaceDN w:val="0"/>
              <w:ind w:left="567"/>
              <w:jc w:val="both"/>
              <w:rPr>
                <w:rFonts w:ascii="Arial" w:hAnsi="Arial" w:cs="Arial"/>
                <w:sz w:val="22"/>
                <w:szCs w:val="22"/>
              </w:rPr>
            </w:pPr>
            <w:r w:rsidRPr="001006DC">
              <w:rPr>
                <w:rFonts w:ascii="Arial" w:hAnsi="Arial" w:cs="Arial"/>
                <w:sz w:val="22"/>
                <w:szCs w:val="22"/>
              </w:rPr>
              <w:t>PREPARED FOR:</w:t>
            </w:r>
            <w:r>
              <w:rPr>
                <w:rFonts w:ascii="Arial" w:hAnsi="Arial" w:cs="Arial"/>
                <w:sz w:val="22"/>
                <w:szCs w:val="22"/>
              </w:rPr>
              <w:t xml:space="preserve"> </w:t>
            </w:r>
            <w:r w:rsidRPr="001006DC">
              <w:rPr>
                <w:rFonts w:ascii="Arial" w:hAnsi="Arial" w:cs="Arial"/>
                <w:sz w:val="22"/>
                <w:szCs w:val="22"/>
              </w:rPr>
              <w:t>GADE</w:t>
            </w:r>
          </w:p>
          <w:p w14:paraId="46EE4FE9" w14:textId="77777777" w:rsidR="001006DC" w:rsidRPr="001006DC" w:rsidRDefault="001006DC" w:rsidP="001006DC">
            <w:pPr>
              <w:widowControl w:val="0"/>
              <w:autoSpaceDE w:val="0"/>
              <w:autoSpaceDN w:val="0"/>
              <w:ind w:left="567"/>
              <w:jc w:val="both"/>
              <w:rPr>
                <w:rFonts w:ascii="Arial" w:hAnsi="Arial" w:cs="Arial"/>
                <w:sz w:val="22"/>
                <w:szCs w:val="22"/>
              </w:rPr>
            </w:pPr>
            <w:r w:rsidRPr="001006DC">
              <w:rPr>
                <w:rFonts w:ascii="Arial" w:hAnsi="Arial" w:cs="Arial"/>
                <w:sz w:val="22"/>
                <w:szCs w:val="22"/>
              </w:rPr>
              <w:t>—</w:t>
            </w:r>
          </w:p>
          <w:p w14:paraId="3F7C6D12" w14:textId="77777777" w:rsidR="001006DC" w:rsidRPr="001006DC" w:rsidRDefault="001006DC" w:rsidP="001006DC">
            <w:pPr>
              <w:widowControl w:val="0"/>
              <w:autoSpaceDE w:val="0"/>
              <w:autoSpaceDN w:val="0"/>
              <w:ind w:left="567"/>
              <w:jc w:val="both"/>
              <w:rPr>
                <w:rFonts w:ascii="Arial" w:hAnsi="Arial" w:cs="Arial"/>
                <w:sz w:val="22"/>
                <w:szCs w:val="22"/>
              </w:rPr>
            </w:pPr>
            <w:r w:rsidRPr="001006DC">
              <w:rPr>
                <w:rFonts w:ascii="Arial" w:hAnsi="Arial" w:cs="Arial"/>
                <w:sz w:val="22"/>
                <w:szCs w:val="22"/>
              </w:rPr>
              <w:t>04 NOVEMBER 2021</w:t>
            </w:r>
          </w:p>
          <w:p w14:paraId="0ED95654" w14:textId="013F24DB" w:rsidR="001006DC" w:rsidRPr="00200EE3" w:rsidRDefault="001006DC" w:rsidP="001006DC">
            <w:pPr>
              <w:widowControl w:val="0"/>
              <w:autoSpaceDE w:val="0"/>
              <w:autoSpaceDN w:val="0"/>
              <w:ind w:left="567"/>
              <w:jc w:val="both"/>
              <w:rPr>
                <w:rFonts w:ascii="Arial" w:hAnsi="Arial" w:cs="Arial"/>
                <w:sz w:val="22"/>
                <w:szCs w:val="22"/>
              </w:rPr>
            </w:pPr>
            <w:r w:rsidRPr="001006DC">
              <w:rPr>
                <w:rFonts w:ascii="Arial" w:hAnsi="Arial" w:cs="Arial"/>
                <w:sz w:val="22"/>
                <w:szCs w:val="22"/>
              </w:rPr>
              <w:t>REVISION 3</w:t>
            </w:r>
            <w:r>
              <w:rPr>
                <w:rFonts w:ascii="Arial" w:hAnsi="Arial" w:cs="Arial"/>
                <w:sz w:val="22"/>
                <w:szCs w:val="22"/>
              </w:rPr>
              <w:t>”</w:t>
            </w:r>
          </w:p>
          <w:p w14:paraId="08344339" w14:textId="77777777" w:rsidR="00200EE3" w:rsidRPr="00200EE3" w:rsidRDefault="00200EE3" w:rsidP="00383A1D">
            <w:pPr>
              <w:widowControl w:val="0"/>
              <w:autoSpaceDE w:val="0"/>
              <w:autoSpaceDN w:val="0"/>
              <w:jc w:val="both"/>
              <w:rPr>
                <w:rFonts w:ascii="Arial" w:hAnsi="Arial" w:cs="Arial"/>
                <w:sz w:val="22"/>
                <w:szCs w:val="22"/>
              </w:rPr>
            </w:pPr>
          </w:p>
          <w:p w14:paraId="58038A78" w14:textId="77777777" w:rsidR="00200EE3" w:rsidRPr="00200EE3" w:rsidRDefault="00200EE3" w:rsidP="00383A1D">
            <w:pPr>
              <w:widowControl w:val="0"/>
              <w:autoSpaceDE w:val="0"/>
              <w:autoSpaceDN w:val="0"/>
              <w:jc w:val="both"/>
              <w:rPr>
                <w:rFonts w:ascii="Arial" w:hAnsi="Arial" w:cs="Arial"/>
                <w:sz w:val="22"/>
                <w:szCs w:val="22"/>
              </w:rPr>
            </w:pPr>
          </w:p>
        </w:tc>
      </w:tr>
    </w:tbl>
    <w:p w14:paraId="35843B6A" w14:textId="77777777" w:rsidR="00200EE3" w:rsidRPr="00200EE3" w:rsidRDefault="00200EE3"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00EE3" w:rsidRPr="00200EE3" w14:paraId="623673BF" w14:textId="77777777" w:rsidTr="00652BBE">
        <w:trPr>
          <w:trHeight w:val="567"/>
        </w:trPr>
        <w:tc>
          <w:tcPr>
            <w:tcW w:w="1668" w:type="dxa"/>
          </w:tcPr>
          <w:p w14:paraId="2CE81086" w14:textId="77777777" w:rsidR="00200EE3" w:rsidRPr="00200EE3" w:rsidRDefault="00200EE3" w:rsidP="00652BBE">
            <w:pPr>
              <w:tabs>
                <w:tab w:val="left" w:pos="6480"/>
              </w:tabs>
              <w:spacing w:after="200" w:line="276" w:lineRule="auto"/>
              <w:rPr>
                <w:rFonts w:ascii="Arial" w:hAnsi="Arial" w:cs="Arial"/>
                <w:sz w:val="22"/>
                <w:szCs w:val="22"/>
              </w:rPr>
            </w:pPr>
            <w:r w:rsidRPr="00200EE3">
              <w:rPr>
                <w:rFonts w:ascii="Arial" w:hAnsi="Arial" w:cs="Arial"/>
                <w:sz w:val="22"/>
                <w:szCs w:val="22"/>
              </w:rPr>
              <w:t xml:space="preserve">Case Officer: </w:t>
            </w:r>
          </w:p>
        </w:tc>
        <w:tc>
          <w:tcPr>
            <w:tcW w:w="3685" w:type="dxa"/>
          </w:tcPr>
          <w:p w14:paraId="5DCEB54D" w14:textId="77777777" w:rsidR="00200EE3" w:rsidRPr="00200EE3" w:rsidRDefault="00200EE3" w:rsidP="00652BBE">
            <w:pPr>
              <w:tabs>
                <w:tab w:val="left" w:pos="6480"/>
              </w:tabs>
              <w:spacing w:line="276" w:lineRule="auto"/>
              <w:rPr>
                <w:rFonts w:ascii="Arial" w:hAnsi="Arial" w:cs="Arial"/>
                <w:sz w:val="22"/>
                <w:szCs w:val="22"/>
              </w:rPr>
            </w:pPr>
            <w:r w:rsidRPr="00200EE3">
              <w:rPr>
                <w:rFonts w:ascii="Arial" w:hAnsi="Arial" w:cs="Arial"/>
                <w:sz w:val="22"/>
                <w:szCs w:val="22"/>
              </w:rPr>
              <w:t>Nathanael Stock</w:t>
            </w:r>
          </w:p>
        </w:tc>
        <w:tc>
          <w:tcPr>
            <w:tcW w:w="3651" w:type="dxa"/>
          </w:tcPr>
          <w:p w14:paraId="5E0E35E5" w14:textId="77777777" w:rsidR="00200EE3" w:rsidRPr="00200EE3" w:rsidRDefault="00200EE3" w:rsidP="00652BBE">
            <w:pPr>
              <w:spacing w:line="276" w:lineRule="auto"/>
              <w:rPr>
                <w:rFonts w:ascii="Arial" w:hAnsi="Arial" w:cs="Arial"/>
                <w:sz w:val="22"/>
                <w:szCs w:val="22"/>
              </w:rPr>
            </w:pPr>
            <w:r w:rsidRPr="00200EE3">
              <w:rPr>
                <w:rFonts w:ascii="Arial" w:hAnsi="Arial" w:cs="Arial"/>
                <w:sz w:val="22"/>
                <w:szCs w:val="22"/>
              </w:rPr>
              <w:t>DATE: 12 November 2021</w:t>
            </w:r>
          </w:p>
        </w:tc>
      </w:tr>
      <w:tr w:rsidR="00200EE3" w:rsidRPr="00200EE3" w14:paraId="23F0603D" w14:textId="77777777" w:rsidTr="00652BBE">
        <w:trPr>
          <w:trHeight w:val="567"/>
        </w:trPr>
        <w:tc>
          <w:tcPr>
            <w:tcW w:w="1668" w:type="dxa"/>
            <w:tcBorders>
              <w:bottom w:val="single" w:sz="4" w:space="0" w:color="auto"/>
            </w:tcBorders>
          </w:tcPr>
          <w:p w14:paraId="5E035342" w14:textId="77777777" w:rsidR="00200EE3" w:rsidRPr="00200EE3" w:rsidRDefault="00200EE3" w:rsidP="00652BBE">
            <w:pPr>
              <w:tabs>
                <w:tab w:val="left" w:pos="6480"/>
              </w:tabs>
              <w:spacing w:line="276" w:lineRule="auto"/>
              <w:rPr>
                <w:rFonts w:ascii="Arial" w:hAnsi="Arial" w:cs="Arial"/>
                <w:sz w:val="22"/>
                <w:szCs w:val="22"/>
              </w:rPr>
            </w:pPr>
            <w:r w:rsidRPr="00200EE3">
              <w:rPr>
                <w:rFonts w:ascii="Arial" w:hAnsi="Arial" w:cs="Arial"/>
                <w:sz w:val="22"/>
                <w:szCs w:val="22"/>
              </w:rPr>
              <w:t xml:space="preserve">Checked By: </w:t>
            </w:r>
          </w:p>
        </w:tc>
        <w:tc>
          <w:tcPr>
            <w:tcW w:w="3685" w:type="dxa"/>
            <w:tcBorders>
              <w:bottom w:val="single" w:sz="4" w:space="0" w:color="auto"/>
            </w:tcBorders>
          </w:tcPr>
          <w:p w14:paraId="409DE1E5" w14:textId="38F07B25" w:rsidR="00200EE3" w:rsidRPr="00200EE3" w:rsidRDefault="00C96BDD" w:rsidP="00652BBE">
            <w:pPr>
              <w:tabs>
                <w:tab w:val="left" w:pos="6480"/>
              </w:tabs>
              <w:spacing w:line="276" w:lineRule="auto"/>
              <w:rPr>
                <w:rFonts w:ascii="Arial" w:hAnsi="Arial" w:cs="Arial"/>
                <w:sz w:val="22"/>
                <w:szCs w:val="22"/>
              </w:rPr>
            </w:pPr>
            <w:r>
              <w:rPr>
                <w:rFonts w:ascii="Arial" w:hAnsi="Arial" w:cs="Arial"/>
                <w:sz w:val="22"/>
                <w:szCs w:val="22"/>
              </w:rPr>
              <w:t>Paul Ihringer</w:t>
            </w:r>
          </w:p>
        </w:tc>
        <w:tc>
          <w:tcPr>
            <w:tcW w:w="3651" w:type="dxa"/>
            <w:tcBorders>
              <w:bottom w:val="single" w:sz="4" w:space="0" w:color="auto"/>
            </w:tcBorders>
          </w:tcPr>
          <w:p w14:paraId="03EFDCA5" w14:textId="6009DCAC" w:rsidR="00200EE3" w:rsidRPr="00200EE3" w:rsidRDefault="00200EE3" w:rsidP="00652BBE">
            <w:pPr>
              <w:tabs>
                <w:tab w:val="left" w:pos="6480"/>
              </w:tabs>
              <w:spacing w:line="276" w:lineRule="auto"/>
              <w:rPr>
                <w:rFonts w:ascii="Arial" w:hAnsi="Arial" w:cs="Arial"/>
                <w:sz w:val="22"/>
                <w:szCs w:val="22"/>
              </w:rPr>
            </w:pPr>
            <w:r w:rsidRPr="00200EE3">
              <w:rPr>
                <w:rFonts w:ascii="Arial" w:hAnsi="Arial" w:cs="Arial"/>
                <w:sz w:val="22"/>
                <w:szCs w:val="22"/>
              </w:rPr>
              <w:t xml:space="preserve">DATE: </w:t>
            </w:r>
            <w:r w:rsidR="00C96BDD">
              <w:rPr>
                <w:rFonts w:ascii="Arial" w:hAnsi="Arial" w:cs="Arial"/>
                <w:sz w:val="22"/>
                <w:szCs w:val="22"/>
              </w:rPr>
              <w:t>15/11/21</w:t>
            </w:r>
          </w:p>
        </w:tc>
      </w:tr>
    </w:tbl>
    <w:p w14:paraId="57A8C3C6" w14:textId="77777777" w:rsidR="00200EE3" w:rsidRPr="00200EE3" w:rsidRDefault="00200EE3" w:rsidP="00E2595C">
      <w:pPr>
        <w:sectPr w:rsidR="00200EE3" w:rsidRPr="00200EE3" w:rsidSect="00200EE3">
          <w:headerReference w:type="default" r:id="rId8"/>
          <w:headerReference w:type="first" r:id="rId9"/>
          <w:pgSz w:w="11906" w:h="16838"/>
          <w:pgMar w:top="1079" w:right="1700" w:bottom="1258" w:left="1418" w:header="708" w:footer="708" w:gutter="0"/>
          <w:pgNumType w:start="1"/>
          <w:cols w:space="708"/>
          <w:titlePg/>
          <w:docGrid w:linePitch="360"/>
        </w:sectPr>
      </w:pPr>
    </w:p>
    <w:p w14:paraId="006B64F1" w14:textId="77777777" w:rsidR="00200EE3" w:rsidRPr="00200EE3" w:rsidRDefault="00200EE3" w:rsidP="00E2595C"/>
    <w:sectPr w:rsidR="00200EE3" w:rsidRPr="00200EE3" w:rsidSect="00200EE3">
      <w:headerReference w:type="default" r:id="rId10"/>
      <w:headerReference w:type="first" r:id="rId11"/>
      <w:type w:val="continuous"/>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0E62F" w14:textId="77777777" w:rsidR="00200EE3" w:rsidRDefault="00200EE3">
      <w:r>
        <w:separator/>
      </w:r>
    </w:p>
  </w:endnote>
  <w:endnote w:type="continuationSeparator" w:id="0">
    <w:p w14:paraId="6CE44687" w14:textId="77777777" w:rsidR="00200EE3" w:rsidRDefault="0020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1516" w14:textId="77777777" w:rsidR="00200EE3" w:rsidRDefault="00200EE3">
      <w:r>
        <w:separator/>
      </w:r>
    </w:p>
  </w:footnote>
  <w:footnote w:type="continuationSeparator" w:id="0">
    <w:p w14:paraId="6BCBD24F" w14:textId="77777777" w:rsidR="00200EE3" w:rsidRDefault="0020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B5FD" w14:textId="77777777" w:rsidR="00200EE3" w:rsidRDefault="00200EE3">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4909" w14:textId="77777777" w:rsidR="00200EE3" w:rsidRDefault="00200EE3">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2693"/>
      <w:gridCol w:w="709"/>
      <w:gridCol w:w="850"/>
      <w:gridCol w:w="709"/>
      <w:gridCol w:w="2375"/>
    </w:tblGrid>
    <w:tr w:rsidR="00200EE3" w14:paraId="142A47F3" w14:textId="77777777" w:rsidTr="005938EC">
      <w:trPr>
        <w:trHeight w:val="567"/>
      </w:trPr>
      <w:tc>
        <w:tcPr>
          <w:tcW w:w="5920" w:type="dxa"/>
          <w:gridSpan w:val="4"/>
        </w:tcPr>
        <w:p w14:paraId="4FDACEA9" w14:textId="77777777" w:rsidR="00200EE3" w:rsidRPr="002B7F71" w:rsidRDefault="00200EE3" w:rsidP="00263A48">
          <w:pPr>
            <w:spacing w:after="240"/>
            <w:jc w:val="both"/>
            <w:rPr>
              <w:rFonts w:ascii="Arial" w:hAnsi="Arial" w:cs="Arial"/>
              <w:sz w:val="22"/>
              <w:szCs w:val="22"/>
            </w:rPr>
          </w:pPr>
          <w:r w:rsidRPr="00B31C6C">
            <w:rPr>
              <w:rFonts w:ascii="Arial" w:hAnsi="Arial" w:cs="Arial"/>
              <w:b/>
              <w:noProof/>
            </w:rPr>
            <w:t>Os Parcel 4300 North Of Shortlands And South Of High Rock Hook Norton Road Sibford Ferris OX15 5QW</w:t>
          </w:r>
        </w:p>
      </w:tc>
      <w:tc>
        <w:tcPr>
          <w:tcW w:w="3084" w:type="dxa"/>
          <w:gridSpan w:val="2"/>
        </w:tcPr>
        <w:p w14:paraId="183714EB" w14:textId="77777777" w:rsidR="00200EE3" w:rsidRDefault="00200EE3" w:rsidP="00263A48">
          <w:pPr>
            <w:spacing w:line="276" w:lineRule="auto"/>
            <w:jc w:val="right"/>
            <w:rPr>
              <w:rFonts w:ascii="Arial" w:hAnsi="Arial" w:cs="Arial"/>
              <w:b/>
              <w:i/>
            </w:rPr>
          </w:pPr>
          <w:r w:rsidRPr="00B31C6C">
            <w:rPr>
              <w:rFonts w:ascii="Arial" w:hAnsi="Arial" w:cs="Arial"/>
              <w:b/>
              <w:noProof/>
            </w:rPr>
            <w:t>21/02870/DISC</w:t>
          </w:r>
        </w:p>
      </w:tc>
    </w:tr>
    <w:tr w:rsidR="00200EE3" w14:paraId="5BB7B178" w14:textId="77777777" w:rsidTr="005938EC">
      <w:trPr>
        <w:trHeight w:val="567"/>
      </w:trPr>
      <w:tc>
        <w:tcPr>
          <w:tcW w:w="1668" w:type="dxa"/>
        </w:tcPr>
        <w:p w14:paraId="3517012E" w14:textId="77777777" w:rsidR="00200EE3" w:rsidRDefault="00200EE3" w:rsidP="00263A48">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gridSpan w:val="2"/>
        </w:tcPr>
        <w:p w14:paraId="4E951BA0" w14:textId="77777777" w:rsidR="00200EE3" w:rsidRDefault="00200EE3" w:rsidP="00263A48">
          <w:pPr>
            <w:tabs>
              <w:tab w:val="left" w:pos="6480"/>
            </w:tabs>
            <w:spacing w:line="276" w:lineRule="auto"/>
            <w:rPr>
              <w:rFonts w:ascii="Arial" w:hAnsi="Arial" w:cs="Arial"/>
              <w:b/>
              <w:i/>
              <w:sz w:val="22"/>
              <w:szCs w:val="22"/>
            </w:rPr>
          </w:pPr>
          <w:r w:rsidRPr="00B31C6C">
            <w:rPr>
              <w:rFonts w:ascii="Arial" w:hAnsi="Arial" w:cs="Arial"/>
              <w:noProof/>
              <w:sz w:val="22"/>
              <w:szCs w:val="22"/>
            </w:rPr>
            <w:t>Nathanael Stock</w:t>
          </w:r>
        </w:p>
      </w:tc>
      <w:tc>
        <w:tcPr>
          <w:tcW w:w="3934" w:type="dxa"/>
          <w:gridSpan w:val="3"/>
        </w:tcPr>
        <w:p w14:paraId="4951A1C4" w14:textId="7B810238" w:rsidR="00200EE3" w:rsidRDefault="00200EE3" w:rsidP="00263A48">
          <w:pPr>
            <w:spacing w:line="276" w:lineRule="auto"/>
            <w:rPr>
              <w:rFonts w:ascii="Arial" w:hAnsi="Arial" w:cs="Arial"/>
              <w:b/>
              <w:i/>
              <w:sz w:val="26"/>
              <w:szCs w:val="26"/>
            </w:rPr>
          </w:pPr>
          <w:r>
            <w:rPr>
              <w:rFonts w:ascii="Arial" w:hAnsi="Arial" w:cs="Arial"/>
              <w:b/>
              <w:sz w:val="22"/>
              <w:szCs w:val="22"/>
            </w:rPr>
            <w:t xml:space="preserve">Recommendation: </w:t>
          </w:r>
          <w:r w:rsidR="00C96BDD" w:rsidRPr="00C96BDD">
            <w:rPr>
              <w:rFonts w:ascii="Arial" w:hAnsi="Arial" w:cs="Arial"/>
              <w:bCs/>
              <w:sz w:val="22"/>
              <w:szCs w:val="22"/>
            </w:rPr>
            <w:t>Approve</w:t>
          </w:r>
        </w:p>
      </w:tc>
    </w:tr>
    <w:tr w:rsidR="00200EE3" w14:paraId="6CDE4572" w14:textId="77777777" w:rsidTr="005938EC">
      <w:trPr>
        <w:trHeight w:val="567"/>
      </w:trPr>
      <w:tc>
        <w:tcPr>
          <w:tcW w:w="1668" w:type="dxa"/>
        </w:tcPr>
        <w:p w14:paraId="31203D8F" w14:textId="77777777" w:rsidR="00200EE3" w:rsidRDefault="00200EE3" w:rsidP="00263A48">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5"/>
        </w:tcPr>
        <w:p w14:paraId="3CE65F2E" w14:textId="77777777" w:rsidR="00200EE3" w:rsidRDefault="00200EE3" w:rsidP="00263A48">
          <w:pPr>
            <w:tabs>
              <w:tab w:val="left" w:pos="6480"/>
            </w:tabs>
            <w:spacing w:line="276" w:lineRule="auto"/>
            <w:rPr>
              <w:rFonts w:ascii="Arial" w:hAnsi="Arial" w:cs="Arial"/>
              <w:b/>
              <w:i/>
              <w:sz w:val="22"/>
              <w:szCs w:val="22"/>
            </w:rPr>
          </w:pPr>
          <w:r w:rsidRPr="00B31C6C">
            <w:rPr>
              <w:rFonts w:ascii="Arial" w:hAnsi="Arial" w:cs="Arial"/>
              <w:noProof/>
              <w:sz w:val="22"/>
              <w:szCs w:val="22"/>
            </w:rPr>
            <w:t>Mr Dan Skinner</w:t>
          </w:r>
        </w:p>
      </w:tc>
    </w:tr>
    <w:tr w:rsidR="00200EE3" w14:paraId="6877B5A3" w14:textId="77777777" w:rsidTr="005938EC">
      <w:trPr>
        <w:trHeight w:val="567"/>
      </w:trPr>
      <w:tc>
        <w:tcPr>
          <w:tcW w:w="1668" w:type="dxa"/>
        </w:tcPr>
        <w:p w14:paraId="261B092C" w14:textId="77777777" w:rsidR="00200EE3" w:rsidRDefault="00200EE3" w:rsidP="00263A48">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5"/>
        </w:tcPr>
        <w:p w14:paraId="763BA00B" w14:textId="77777777" w:rsidR="00200EE3" w:rsidRPr="00724A66" w:rsidRDefault="00200EE3" w:rsidP="00263A48">
          <w:pPr>
            <w:tabs>
              <w:tab w:val="left" w:pos="6480"/>
            </w:tabs>
            <w:spacing w:line="276" w:lineRule="auto"/>
            <w:rPr>
              <w:rFonts w:ascii="Arial" w:hAnsi="Arial" w:cs="Arial"/>
              <w:sz w:val="22"/>
              <w:szCs w:val="22"/>
            </w:rPr>
          </w:pPr>
          <w:r w:rsidRPr="00B31C6C">
            <w:rPr>
              <w:rFonts w:ascii="Arial" w:hAnsi="Arial" w:cs="Arial"/>
              <w:noProof/>
              <w:sz w:val="22"/>
              <w:szCs w:val="22"/>
            </w:rPr>
            <w:t>Discharge of condition 12 (Energy Statement) - Outline planning permission with all matters reserved for up to 25 dwellings with associated open space, parking and sustainable drainage of 18/01894/OUT</w:t>
          </w:r>
        </w:p>
      </w:tc>
    </w:tr>
    <w:tr w:rsidR="00200EE3" w14:paraId="4072B281" w14:textId="77777777" w:rsidTr="005938EC">
      <w:trPr>
        <w:trHeight w:val="567"/>
      </w:trPr>
      <w:tc>
        <w:tcPr>
          <w:tcW w:w="1668" w:type="dxa"/>
          <w:tcBorders>
            <w:bottom w:val="single" w:sz="4" w:space="0" w:color="auto"/>
          </w:tcBorders>
        </w:tcPr>
        <w:p w14:paraId="538020EE" w14:textId="77777777" w:rsidR="00200EE3" w:rsidRDefault="00200EE3" w:rsidP="00263A48">
          <w:pPr>
            <w:tabs>
              <w:tab w:val="left" w:pos="6480"/>
            </w:tabs>
            <w:spacing w:line="276" w:lineRule="auto"/>
            <w:rPr>
              <w:rFonts w:ascii="Arial" w:hAnsi="Arial" w:cs="Arial"/>
              <w:b/>
              <w:sz w:val="22"/>
              <w:szCs w:val="22"/>
            </w:rPr>
          </w:pPr>
          <w:r>
            <w:rPr>
              <w:rFonts w:ascii="Arial" w:hAnsi="Arial" w:cs="Arial"/>
              <w:b/>
              <w:sz w:val="22"/>
              <w:szCs w:val="22"/>
            </w:rPr>
            <w:t>Expiry Date:</w:t>
          </w:r>
        </w:p>
      </w:tc>
      <w:tc>
        <w:tcPr>
          <w:tcW w:w="2693" w:type="dxa"/>
          <w:tcBorders>
            <w:bottom w:val="single" w:sz="4" w:space="0" w:color="auto"/>
          </w:tcBorders>
        </w:tcPr>
        <w:p w14:paraId="757C27D2" w14:textId="77777777" w:rsidR="00200EE3" w:rsidRDefault="00200EE3" w:rsidP="00263A48">
          <w:pPr>
            <w:tabs>
              <w:tab w:val="left" w:pos="6480"/>
            </w:tabs>
            <w:spacing w:line="276" w:lineRule="auto"/>
            <w:rPr>
              <w:rFonts w:ascii="Arial" w:hAnsi="Arial" w:cs="Arial"/>
              <w:i/>
              <w:sz w:val="22"/>
              <w:szCs w:val="22"/>
            </w:rPr>
          </w:pPr>
          <w:r w:rsidRPr="00B31C6C">
            <w:rPr>
              <w:rFonts w:ascii="Arial" w:hAnsi="Arial" w:cs="Arial"/>
              <w:noProof/>
              <w:sz w:val="22"/>
              <w:szCs w:val="22"/>
            </w:rPr>
            <w:t>14 October 2021</w:t>
          </w:r>
        </w:p>
      </w:tc>
      <w:tc>
        <w:tcPr>
          <w:tcW w:w="2268" w:type="dxa"/>
          <w:gridSpan w:val="3"/>
          <w:tcBorders>
            <w:bottom w:val="single" w:sz="4" w:space="0" w:color="auto"/>
          </w:tcBorders>
        </w:tcPr>
        <w:p w14:paraId="37108991" w14:textId="1F3F0632" w:rsidR="00200EE3" w:rsidRDefault="00200EE3" w:rsidP="00263A48">
          <w:pPr>
            <w:tabs>
              <w:tab w:val="left" w:pos="6480"/>
            </w:tabs>
            <w:spacing w:line="276" w:lineRule="auto"/>
            <w:rPr>
              <w:rFonts w:ascii="Arial" w:hAnsi="Arial" w:cs="Arial"/>
              <w:i/>
              <w:sz w:val="22"/>
              <w:szCs w:val="22"/>
            </w:rPr>
          </w:pPr>
        </w:p>
      </w:tc>
      <w:tc>
        <w:tcPr>
          <w:tcW w:w="2375" w:type="dxa"/>
          <w:tcBorders>
            <w:bottom w:val="single" w:sz="4" w:space="0" w:color="auto"/>
          </w:tcBorders>
        </w:tcPr>
        <w:p w14:paraId="107A5745" w14:textId="77777777" w:rsidR="00200EE3" w:rsidRDefault="00200EE3" w:rsidP="00263A48">
          <w:pPr>
            <w:tabs>
              <w:tab w:val="left" w:pos="6480"/>
            </w:tabs>
            <w:spacing w:line="276" w:lineRule="auto"/>
            <w:rPr>
              <w:rFonts w:ascii="Arial" w:hAnsi="Arial" w:cs="Arial"/>
              <w:sz w:val="22"/>
              <w:szCs w:val="22"/>
            </w:rPr>
          </w:pPr>
        </w:p>
      </w:tc>
    </w:tr>
  </w:tbl>
  <w:p w14:paraId="0B36E0CC" w14:textId="77777777" w:rsidR="00200EE3" w:rsidRDefault="00200EE3" w:rsidP="00EE7C00">
    <w:pPr>
      <w:tabs>
        <w:tab w:val="left" w:pos="1701"/>
        <w:tab w:val="left" w:pos="5068"/>
      </w:tabs>
      <w:spacing w:before="12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4264" w14:textId="77777777" w:rsidR="00CA452A" w:rsidRDefault="00CA452A">
    <w:pPr>
      <w:pStyle w:val="Heade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8180" w14:textId="77777777"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2693"/>
      <w:gridCol w:w="709"/>
      <w:gridCol w:w="850"/>
      <w:gridCol w:w="709"/>
      <w:gridCol w:w="2375"/>
    </w:tblGrid>
    <w:tr w:rsidR="00263A48" w14:paraId="0AF2339D" w14:textId="77777777" w:rsidTr="005938EC">
      <w:trPr>
        <w:trHeight w:val="567"/>
      </w:trPr>
      <w:tc>
        <w:tcPr>
          <w:tcW w:w="5920" w:type="dxa"/>
          <w:gridSpan w:val="4"/>
        </w:tcPr>
        <w:p w14:paraId="0FC2FD8B" w14:textId="77777777" w:rsidR="00263A48" w:rsidRPr="002B7F71" w:rsidRDefault="00713CCC" w:rsidP="00263A48">
          <w:pPr>
            <w:spacing w:after="240"/>
            <w:jc w:val="both"/>
            <w:rPr>
              <w:rFonts w:ascii="Arial" w:hAnsi="Arial" w:cs="Arial"/>
              <w:sz w:val="22"/>
              <w:szCs w:val="22"/>
            </w:rPr>
          </w:pPr>
          <w:r w:rsidRPr="00B31C6C">
            <w:rPr>
              <w:rFonts w:ascii="Arial" w:hAnsi="Arial" w:cs="Arial"/>
              <w:b/>
              <w:noProof/>
            </w:rPr>
            <w:t>Os Parcel 4300 North Of Shortlands And South Of High Rock Hook Norton Road Sibford Ferris OX15 5QW</w:t>
          </w:r>
        </w:p>
      </w:tc>
      <w:tc>
        <w:tcPr>
          <w:tcW w:w="3084" w:type="dxa"/>
          <w:gridSpan w:val="2"/>
        </w:tcPr>
        <w:p w14:paraId="468582A8" w14:textId="77777777" w:rsidR="00263A48" w:rsidRDefault="00713CCC" w:rsidP="00263A48">
          <w:pPr>
            <w:spacing w:line="276" w:lineRule="auto"/>
            <w:jc w:val="right"/>
            <w:rPr>
              <w:rFonts w:ascii="Arial" w:hAnsi="Arial" w:cs="Arial"/>
              <w:b/>
              <w:i/>
            </w:rPr>
          </w:pPr>
          <w:r w:rsidRPr="00B31C6C">
            <w:rPr>
              <w:rFonts w:ascii="Arial" w:hAnsi="Arial" w:cs="Arial"/>
              <w:b/>
              <w:noProof/>
            </w:rPr>
            <w:t>21/02870/DISC</w:t>
          </w:r>
        </w:p>
      </w:tc>
    </w:tr>
    <w:tr w:rsidR="00263A48" w14:paraId="66601571" w14:textId="77777777" w:rsidTr="005938EC">
      <w:trPr>
        <w:trHeight w:val="567"/>
      </w:trPr>
      <w:tc>
        <w:tcPr>
          <w:tcW w:w="1668" w:type="dxa"/>
        </w:tcPr>
        <w:p w14:paraId="08B2B394" w14:textId="77777777" w:rsidR="00263A48" w:rsidRDefault="00263A48" w:rsidP="00263A48">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gridSpan w:val="2"/>
        </w:tcPr>
        <w:p w14:paraId="4A9FE851" w14:textId="77777777" w:rsidR="00263A48" w:rsidRDefault="00713CCC" w:rsidP="00263A48">
          <w:pPr>
            <w:tabs>
              <w:tab w:val="left" w:pos="6480"/>
            </w:tabs>
            <w:spacing w:line="276" w:lineRule="auto"/>
            <w:rPr>
              <w:rFonts w:ascii="Arial" w:hAnsi="Arial" w:cs="Arial"/>
              <w:b/>
              <w:i/>
              <w:sz w:val="22"/>
              <w:szCs w:val="22"/>
            </w:rPr>
          </w:pPr>
          <w:r w:rsidRPr="00B31C6C">
            <w:rPr>
              <w:rFonts w:ascii="Arial" w:hAnsi="Arial" w:cs="Arial"/>
              <w:noProof/>
              <w:sz w:val="22"/>
              <w:szCs w:val="22"/>
            </w:rPr>
            <w:t>Nathanael Stock</w:t>
          </w:r>
        </w:p>
      </w:tc>
      <w:tc>
        <w:tcPr>
          <w:tcW w:w="3934" w:type="dxa"/>
          <w:gridSpan w:val="3"/>
        </w:tcPr>
        <w:p w14:paraId="73A04410" w14:textId="77777777" w:rsidR="00263A48" w:rsidRDefault="00263A48" w:rsidP="00263A48">
          <w:pPr>
            <w:spacing w:line="276" w:lineRule="auto"/>
            <w:rPr>
              <w:rFonts w:ascii="Arial" w:hAnsi="Arial" w:cs="Arial"/>
              <w:b/>
              <w:i/>
              <w:sz w:val="26"/>
              <w:szCs w:val="26"/>
            </w:rPr>
          </w:pPr>
          <w:r>
            <w:rPr>
              <w:rFonts w:ascii="Arial" w:hAnsi="Arial" w:cs="Arial"/>
              <w:b/>
              <w:sz w:val="22"/>
              <w:szCs w:val="22"/>
            </w:rPr>
            <w:t xml:space="preserve">Recommendation: </w:t>
          </w:r>
        </w:p>
      </w:tc>
    </w:tr>
    <w:tr w:rsidR="00263A48" w14:paraId="1F0A9518" w14:textId="77777777" w:rsidTr="005938EC">
      <w:trPr>
        <w:trHeight w:val="567"/>
      </w:trPr>
      <w:tc>
        <w:tcPr>
          <w:tcW w:w="1668" w:type="dxa"/>
        </w:tcPr>
        <w:p w14:paraId="0F23852B" w14:textId="77777777" w:rsidR="00263A48" w:rsidRDefault="00263A48" w:rsidP="00263A48">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5"/>
        </w:tcPr>
        <w:p w14:paraId="60B8726C" w14:textId="77777777" w:rsidR="00263A48" w:rsidRDefault="00713CCC" w:rsidP="00263A48">
          <w:pPr>
            <w:tabs>
              <w:tab w:val="left" w:pos="6480"/>
            </w:tabs>
            <w:spacing w:line="276" w:lineRule="auto"/>
            <w:rPr>
              <w:rFonts w:ascii="Arial" w:hAnsi="Arial" w:cs="Arial"/>
              <w:b/>
              <w:i/>
              <w:sz w:val="22"/>
              <w:szCs w:val="22"/>
            </w:rPr>
          </w:pPr>
          <w:r w:rsidRPr="00B31C6C">
            <w:rPr>
              <w:rFonts w:ascii="Arial" w:hAnsi="Arial" w:cs="Arial"/>
              <w:noProof/>
              <w:sz w:val="22"/>
              <w:szCs w:val="22"/>
            </w:rPr>
            <w:t>Mr Dan Skinner</w:t>
          </w:r>
        </w:p>
      </w:tc>
    </w:tr>
    <w:tr w:rsidR="00263A48" w14:paraId="31478F1A" w14:textId="77777777" w:rsidTr="005938EC">
      <w:trPr>
        <w:trHeight w:val="567"/>
      </w:trPr>
      <w:tc>
        <w:tcPr>
          <w:tcW w:w="1668" w:type="dxa"/>
        </w:tcPr>
        <w:p w14:paraId="740676DB" w14:textId="77777777" w:rsidR="00263A48" w:rsidRDefault="00263A48" w:rsidP="00263A48">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5"/>
        </w:tcPr>
        <w:p w14:paraId="370AB827" w14:textId="77777777" w:rsidR="00263A48" w:rsidRPr="00724A66" w:rsidRDefault="00713CCC" w:rsidP="00263A48">
          <w:pPr>
            <w:tabs>
              <w:tab w:val="left" w:pos="6480"/>
            </w:tabs>
            <w:spacing w:line="276" w:lineRule="auto"/>
            <w:rPr>
              <w:rFonts w:ascii="Arial" w:hAnsi="Arial" w:cs="Arial"/>
              <w:sz w:val="22"/>
              <w:szCs w:val="22"/>
            </w:rPr>
          </w:pPr>
          <w:r w:rsidRPr="00B31C6C">
            <w:rPr>
              <w:rFonts w:ascii="Arial" w:hAnsi="Arial" w:cs="Arial"/>
              <w:noProof/>
              <w:sz w:val="22"/>
              <w:szCs w:val="22"/>
            </w:rPr>
            <w:t>Discharge of condition 12 (Energy Statement) - Outline planning permission with all matters reserved for up to 25 dwellings with associated open space, parking and sustainable drainage of 18/01894/OUT</w:t>
          </w:r>
        </w:p>
      </w:tc>
    </w:tr>
    <w:tr w:rsidR="00263A48" w14:paraId="1075F67F" w14:textId="77777777" w:rsidTr="005938EC">
      <w:trPr>
        <w:trHeight w:val="567"/>
      </w:trPr>
      <w:tc>
        <w:tcPr>
          <w:tcW w:w="1668" w:type="dxa"/>
          <w:tcBorders>
            <w:bottom w:val="single" w:sz="4" w:space="0" w:color="auto"/>
          </w:tcBorders>
        </w:tcPr>
        <w:p w14:paraId="2149B79B" w14:textId="77777777" w:rsidR="00263A48" w:rsidRDefault="00263A48" w:rsidP="00263A48">
          <w:pPr>
            <w:tabs>
              <w:tab w:val="left" w:pos="6480"/>
            </w:tabs>
            <w:spacing w:line="276" w:lineRule="auto"/>
            <w:rPr>
              <w:rFonts w:ascii="Arial" w:hAnsi="Arial" w:cs="Arial"/>
              <w:b/>
              <w:sz w:val="22"/>
              <w:szCs w:val="22"/>
            </w:rPr>
          </w:pPr>
          <w:r>
            <w:rPr>
              <w:rFonts w:ascii="Arial" w:hAnsi="Arial" w:cs="Arial"/>
              <w:b/>
              <w:sz w:val="22"/>
              <w:szCs w:val="22"/>
            </w:rPr>
            <w:t>Expiry Date:</w:t>
          </w:r>
        </w:p>
      </w:tc>
      <w:tc>
        <w:tcPr>
          <w:tcW w:w="2693" w:type="dxa"/>
          <w:tcBorders>
            <w:bottom w:val="single" w:sz="4" w:space="0" w:color="auto"/>
          </w:tcBorders>
        </w:tcPr>
        <w:p w14:paraId="24158303" w14:textId="77777777" w:rsidR="00263A48" w:rsidRDefault="00713CCC" w:rsidP="00263A48">
          <w:pPr>
            <w:tabs>
              <w:tab w:val="left" w:pos="6480"/>
            </w:tabs>
            <w:spacing w:line="276" w:lineRule="auto"/>
            <w:rPr>
              <w:rFonts w:ascii="Arial" w:hAnsi="Arial" w:cs="Arial"/>
              <w:i/>
              <w:sz w:val="22"/>
              <w:szCs w:val="22"/>
            </w:rPr>
          </w:pPr>
          <w:r w:rsidRPr="00B31C6C">
            <w:rPr>
              <w:rFonts w:ascii="Arial" w:hAnsi="Arial" w:cs="Arial"/>
              <w:noProof/>
              <w:sz w:val="22"/>
              <w:szCs w:val="22"/>
            </w:rPr>
            <w:t>14 October 2021</w:t>
          </w:r>
        </w:p>
      </w:tc>
      <w:tc>
        <w:tcPr>
          <w:tcW w:w="2268" w:type="dxa"/>
          <w:gridSpan w:val="3"/>
          <w:tcBorders>
            <w:bottom w:val="single" w:sz="4" w:space="0" w:color="auto"/>
          </w:tcBorders>
        </w:tcPr>
        <w:p w14:paraId="684FCB6D" w14:textId="77777777" w:rsidR="00263A48" w:rsidRDefault="00263A48" w:rsidP="00263A48">
          <w:pPr>
            <w:tabs>
              <w:tab w:val="left" w:pos="6480"/>
            </w:tabs>
            <w:spacing w:line="276" w:lineRule="auto"/>
            <w:rPr>
              <w:rFonts w:ascii="Arial" w:hAnsi="Arial" w:cs="Arial"/>
              <w:i/>
              <w:sz w:val="22"/>
              <w:szCs w:val="22"/>
            </w:rPr>
          </w:pPr>
          <w:r>
            <w:rPr>
              <w:rFonts w:ascii="Arial" w:hAnsi="Arial" w:cs="Arial"/>
              <w:b/>
              <w:sz w:val="22"/>
              <w:szCs w:val="22"/>
            </w:rPr>
            <w:t>Extension of Time:</w:t>
          </w:r>
        </w:p>
      </w:tc>
      <w:tc>
        <w:tcPr>
          <w:tcW w:w="2375" w:type="dxa"/>
          <w:tcBorders>
            <w:bottom w:val="single" w:sz="4" w:space="0" w:color="auto"/>
          </w:tcBorders>
        </w:tcPr>
        <w:p w14:paraId="583BFD6C" w14:textId="77777777" w:rsidR="00263A48" w:rsidRDefault="00263A48" w:rsidP="00263A48">
          <w:pPr>
            <w:tabs>
              <w:tab w:val="left" w:pos="6480"/>
            </w:tabs>
            <w:spacing w:line="276" w:lineRule="auto"/>
            <w:rPr>
              <w:rFonts w:ascii="Arial" w:hAnsi="Arial" w:cs="Arial"/>
              <w:sz w:val="22"/>
              <w:szCs w:val="22"/>
            </w:rPr>
          </w:pPr>
        </w:p>
      </w:tc>
    </w:tr>
  </w:tbl>
  <w:p w14:paraId="187E2CF2" w14:textId="77777777" w:rsidR="00C378FB" w:rsidRDefault="00C378FB" w:rsidP="00EE7C00">
    <w:pPr>
      <w:tabs>
        <w:tab w:val="left" w:pos="1701"/>
        <w:tab w:val="left" w:pos="5068"/>
      </w:tabs>
      <w:spacing w:before="12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1">
    <w:nsid w:val="0442089A"/>
    <w:multiLevelType w:val="hybridMultilevel"/>
    <w:tmpl w:val="37147C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1">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1">
    <w:nsid w:val="0EB029B0"/>
    <w:multiLevelType w:val="hybridMultilevel"/>
    <w:tmpl w:val="1B88B5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1">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1">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1">
    <w:nsid w:val="1A97443D"/>
    <w:multiLevelType w:val="hybridMultilevel"/>
    <w:tmpl w:val="11C6186C"/>
    <w:lvl w:ilvl="0" w:tplc="35FEA6D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1">
    <w:nsid w:val="214B644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1">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15:restartNumberingAfterBreak="1">
    <w:nsid w:val="243536E1"/>
    <w:multiLevelType w:val="multilevel"/>
    <w:tmpl w:val="CEBC89A0"/>
    <w:lvl w:ilvl="0">
      <w:start w:val="5"/>
      <w:numFmt w:val="decimal"/>
      <w:lvlText w:val="%1"/>
      <w:lvlJc w:val="left"/>
      <w:pPr>
        <w:ind w:left="360" w:hanging="360"/>
      </w:pPr>
      <w:rPr>
        <w:rFonts w:cs="Times New Roman" w:hint="default"/>
        <w:b w:val="0"/>
        <w:u w:val="single"/>
      </w:rPr>
    </w:lvl>
    <w:lvl w:ilvl="1">
      <w:start w:val="1"/>
      <w:numFmt w:val="decimal"/>
      <w:lvlText w:val="5.%2."/>
      <w:lvlJc w:val="left"/>
      <w:pPr>
        <w:ind w:left="1800" w:hanging="360"/>
      </w:pPr>
      <w:rPr>
        <w:rFonts w:cs="Times New Roman" w:hint="default"/>
        <w:b w:val="0"/>
        <w:i w:val="0"/>
        <w:color w:val="auto"/>
        <w:sz w:val="22"/>
        <w:szCs w:val="22"/>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1" w15:restartNumberingAfterBreak="1">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1">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1">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2F145507"/>
    <w:multiLevelType w:val="multilevel"/>
    <w:tmpl w:val="4432A6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1">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1">
    <w:nsid w:val="36965D0F"/>
    <w:multiLevelType w:val="multilevel"/>
    <w:tmpl w:val="DF8EFC7E"/>
    <w:lvl w:ilvl="0">
      <w:start w:val="4"/>
      <w:numFmt w:val="decimal"/>
      <w:lvlText w:val="%1"/>
      <w:lvlJc w:val="left"/>
      <w:pPr>
        <w:ind w:left="360" w:hanging="360"/>
      </w:pPr>
      <w:rPr>
        <w:rFonts w:cs="Times New Roman" w:hint="default"/>
      </w:rPr>
    </w:lvl>
    <w:lvl w:ilvl="1">
      <w:start w:val="1"/>
      <w:numFmt w:val="decimal"/>
      <w:lvlText w:val="4.%2"/>
      <w:lvlJc w:val="left"/>
      <w:pPr>
        <w:ind w:left="1287" w:hanging="360"/>
      </w:pPr>
      <w:rPr>
        <w:rFonts w:hint="default"/>
        <w:b w:val="0"/>
        <w:color w:val="auto"/>
        <w:sz w:val="22"/>
        <w:szCs w:val="22"/>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15:restartNumberingAfterBreak="1">
    <w:nsid w:val="3C22244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1">
    <w:nsid w:val="3CD3246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1">
    <w:nsid w:val="3FCC3F58"/>
    <w:multiLevelType w:val="hybridMultilevel"/>
    <w:tmpl w:val="A7444B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1" w15:restartNumberingAfterBreak="1">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1">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15:restartNumberingAfterBreak="1">
    <w:nsid w:val="44EB30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1">
    <w:nsid w:val="4F3607E8"/>
    <w:multiLevelType w:val="hybridMultilevel"/>
    <w:tmpl w:val="F71A5424"/>
    <w:lvl w:ilvl="0" w:tplc="661EFB8A">
      <w:start w:val="1"/>
      <w:numFmt w:val="decimal"/>
      <w:lvlText w:val="6.%1."/>
      <w:lvlJc w:val="left"/>
      <w:pPr>
        <w:ind w:left="1287" w:hanging="360"/>
      </w:pPr>
      <w:rPr>
        <w:rFonts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1">
    <w:nsid w:val="5A7C21E9"/>
    <w:multiLevelType w:val="multilevel"/>
    <w:tmpl w:val="34949496"/>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1">
    <w:nsid w:val="5D9F62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1">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1">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1" w15:restartNumberingAfterBreak="1">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1">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1">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4" w15:restartNumberingAfterBreak="1">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15:restartNumberingAfterBreak="1">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0"/>
  </w:num>
  <w:num w:numId="2">
    <w:abstractNumId w:val="9"/>
  </w:num>
  <w:num w:numId="3">
    <w:abstractNumId w:val="6"/>
  </w:num>
  <w:num w:numId="4">
    <w:abstractNumId w:val="14"/>
  </w:num>
  <w:num w:numId="5">
    <w:abstractNumId w:val="26"/>
  </w:num>
  <w:num w:numId="6">
    <w:abstractNumId w:val="17"/>
  </w:num>
  <w:num w:numId="7">
    <w:abstractNumId w:val="10"/>
  </w:num>
  <w:num w:numId="8">
    <w:abstractNumId w:val="22"/>
  </w:num>
  <w:num w:numId="9">
    <w:abstractNumId w:val="31"/>
  </w:num>
  <w:num w:numId="10">
    <w:abstractNumId w:val="33"/>
  </w:num>
  <w:num w:numId="11">
    <w:abstractNumId w:val="35"/>
  </w:num>
  <w:num w:numId="12">
    <w:abstractNumId w:val="25"/>
  </w:num>
  <w:num w:numId="13">
    <w:abstractNumId w:val="34"/>
  </w:num>
  <w:num w:numId="14">
    <w:abstractNumId w:val="15"/>
  </w:num>
  <w:num w:numId="15">
    <w:abstractNumId w:val="11"/>
  </w:num>
  <w:num w:numId="16">
    <w:abstractNumId w:val="16"/>
  </w:num>
  <w:num w:numId="17">
    <w:abstractNumId w:val="5"/>
  </w:num>
  <w:num w:numId="18">
    <w:abstractNumId w:val="0"/>
  </w:num>
  <w:num w:numId="19">
    <w:abstractNumId w:val="21"/>
  </w:num>
  <w:num w:numId="20">
    <w:abstractNumId w:val="29"/>
  </w:num>
  <w:num w:numId="21">
    <w:abstractNumId w:val="12"/>
  </w:num>
  <w:num w:numId="22">
    <w:abstractNumId w:val="32"/>
  </w:num>
  <w:num w:numId="23">
    <w:abstractNumId w:val="3"/>
  </w:num>
  <w:num w:numId="24">
    <w:abstractNumId w:val="28"/>
  </w:num>
  <w:num w:numId="25">
    <w:abstractNumId w:val="1"/>
  </w:num>
  <w:num w:numId="26">
    <w:abstractNumId w:val="24"/>
  </w:num>
  <w:num w:numId="27">
    <w:abstractNumId w:val="13"/>
  </w:num>
  <w:num w:numId="28">
    <w:abstractNumId w:val="27"/>
  </w:num>
  <w:num w:numId="29">
    <w:abstractNumId w:val="20"/>
  </w:num>
  <w:num w:numId="30">
    <w:abstractNumId w:val="4"/>
  </w:num>
  <w:num w:numId="31">
    <w:abstractNumId w:val="0"/>
  </w:num>
  <w:num w:numId="32">
    <w:abstractNumId w:val="18"/>
  </w:num>
  <w:num w:numId="33">
    <w:abstractNumId w:val="7"/>
  </w:num>
  <w:num w:numId="34">
    <w:abstractNumId w:val="2"/>
  </w:num>
  <w:num w:numId="35">
    <w:abstractNumId w:val="8"/>
  </w:num>
  <w:num w:numId="36">
    <w:abstractNumId w:val="19"/>
  </w:num>
  <w:num w:numId="3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89B"/>
    <w:rsid w:val="0002497E"/>
    <w:rsid w:val="00064EA5"/>
    <w:rsid w:val="00066920"/>
    <w:rsid w:val="000800A2"/>
    <w:rsid w:val="000A7356"/>
    <w:rsid w:val="000C1D19"/>
    <w:rsid w:val="001006DC"/>
    <w:rsid w:val="00100A36"/>
    <w:rsid w:val="00100D56"/>
    <w:rsid w:val="0010689B"/>
    <w:rsid w:val="001128A9"/>
    <w:rsid w:val="00134BDE"/>
    <w:rsid w:val="00135021"/>
    <w:rsid w:val="001638F8"/>
    <w:rsid w:val="001745D2"/>
    <w:rsid w:val="001831DB"/>
    <w:rsid w:val="001938FB"/>
    <w:rsid w:val="001A43D5"/>
    <w:rsid w:val="001B6A5F"/>
    <w:rsid w:val="001C10DD"/>
    <w:rsid w:val="001C4E3E"/>
    <w:rsid w:val="001D098C"/>
    <w:rsid w:val="001E51FB"/>
    <w:rsid w:val="00200EE3"/>
    <w:rsid w:val="0023479D"/>
    <w:rsid w:val="002428E3"/>
    <w:rsid w:val="0024767D"/>
    <w:rsid w:val="00263A48"/>
    <w:rsid w:val="002722B7"/>
    <w:rsid w:val="00276D1D"/>
    <w:rsid w:val="002A640A"/>
    <w:rsid w:val="002B1C60"/>
    <w:rsid w:val="002B7F71"/>
    <w:rsid w:val="002D2F59"/>
    <w:rsid w:val="002D7287"/>
    <w:rsid w:val="002F13BE"/>
    <w:rsid w:val="002F4B40"/>
    <w:rsid w:val="00316D53"/>
    <w:rsid w:val="00383A1D"/>
    <w:rsid w:val="00386FB6"/>
    <w:rsid w:val="00392881"/>
    <w:rsid w:val="003A7165"/>
    <w:rsid w:val="003C39AA"/>
    <w:rsid w:val="003C48B9"/>
    <w:rsid w:val="003E3426"/>
    <w:rsid w:val="003F1BEB"/>
    <w:rsid w:val="003F4065"/>
    <w:rsid w:val="003F7831"/>
    <w:rsid w:val="0040104E"/>
    <w:rsid w:val="00401227"/>
    <w:rsid w:val="004063A5"/>
    <w:rsid w:val="00415D65"/>
    <w:rsid w:val="00424D2F"/>
    <w:rsid w:val="004544F1"/>
    <w:rsid w:val="004546CB"/>
    <w:rsid w:val="00461B15"/>
    <w:rsid w:val="00467894"/>
    <w:rsid w:val="00491D25"/>
    <w:rsid w:val="00491D80"/>
    <w:rsid w:val="00496063"/>
    <w:rsid w:val="004B5378"/>
    <w:rsid w:val="004B77B9"/>
    <w:rsid w:val="004D1DFE"/>
    <w:rsid w:val="004F3A1C"/>
    <w:rsid w:val="00504863"/>
    <w:rsid w:val="00504DE2"/>
    <w:rsid w:val="00511B9A"/>
    <w:rsid w:val="005221B9"/>
    <w:rsid w:val="005255B7"/>
    <w:rsid w:val="005415EB"/>
    <w:rsid w:val="0054704D"/>
    <w:rsid w:val="005731E4"/>
    <w:rsid w:val="0058242A"/>
    <w:rsid w:val="005938EC"/>
    <w:rsid w:val="00596407"/>
    <w:rsid w:val="005C5158"/>
    <w:rsid w:val="00603510"/>
    <w:rsid w:val="00652BBE"/>
    <w:rsid w:val="006654A7"/>
    <w:rsid w:val="00692DBB"/>
    <w:rsid w:val="006B2C49"/>
    <w:rsid w:val="006B3D7D"/>
    <w:rsid w:val="006C61A2"/>
    <w:rsid w:val="0071337C"/>
    <w:rsid w:val="00713CCC"/>
    <w:rsid w:val="00724A66"/>
    <w:rsid w:val="00726EEE"/>
    <w:rsid w:val="007555A0"/>
    <w:rsid w:val="00781A53"/>
    <w:rsid w:val="0078492B"/>
    <w:rsid w:val="00784B75"/>
    <w:rsid w:val="007A3BF0"/>
    <w:rsid w:val="007B721C"/>
    <w:rsid w:val="007E488A"/>
    <w:rsid w:val="00825AAD"/>
    <w:rsid w:val="008440A7"/>
    <w:rsid w:val="00854953"/>
    <w:rsid w:val="00866FA7"/>
    <w:rsid w:val="008774D5"/>
    <w:rsid w:val="0088687B"/>
    <w:rsid w:val="008964C1"/>
    <w:rsid w:val="008A7C1A"/>
    <w:rsid w:val="008B1F38"/>
    <w:rsid w:val="008F759D"/>
    <w:rsid w:val="008F7E0A"/>
    <w:rsid w:val="00901EBF"/>
    <w:rsid w:val="009063A5"/>
    <w:rsid w:val="00926A1A"/>
    <w:rsid w:val="00941DAC"/>
    <w:rsid w:val="009B1836"/>
    <w:rsid w:val="009C2031"/>
    <w:rsid w:val="00A0268B"/>
    <w:rsid w:val="00A3637A"/>
    <w:rsid w:val="00A43D17"/>
    <w:rsid w:val="00A6077D"/>
    <w:rsid w:val="00A610FB"/>
    <w:rsid w:val="00A7010C"/>
    <w:rsid w:val="00AC1622"/>
    <w:rsid w:val="00AD186F"/>
    <w:rsid w:val="00AD4875"/>
    <w:rsid w:val="00B243E7"/>
    <w:rsid w:val="00B258D0"/>
    <w:rsid w:val="00B50307"/>
    <w:rsid w:val="00B74061"/>
    <w:rsid w:val="00B765B8"/>
    <w:rsid w:val="00B94CB1"/>
    <w:rsid w:val="00BA24E2"/>
    <w:rsid w:val="00BB345A"/>
    <w:rsid w:val="00BB758E"/>
    <w:rsid w:val="00BC110F"/>
    <w:rsid w:val="00BC1D18"/>
    <w:rsid w:val="00BC2234"/>
    <w:rsid w:val="00BC4796"/>
    <w:rsid w:val="00BD236D"/>
    <w:rsid w:val="00BD5133"/>
    <w:rsid w:val="00C1540A"/>
    <w:rsid w:val="00C378FB"/>
    <w:rsid w:val="00C43FC7"/>
    <w:rsid w:val="00C833FA"/>
    <w:rsid w:val="00C95490"/>
    <w:rsid w:val="00C96BDD"/>
    <w:rsid w:val="00CA3662"/>
    <w:rsid w:val="00CA452A"/>
    <w:rsid w:val="00CB0E42"/>
    <w:rsid w:val="00CD0753"/>
    <w:rsid w:val="00CE05AF"/>
    <w:rsid w:val="00CE36DC"/>
    <w:rsid w:val="00CE5936"/>
    <w:rsid w:val="00CF6F63"/>
    <w:rsid w:val="00D0564E"/>
    <w:rsid w:val="00D060B6"/>
    <w:rsid w:val="00D456E3"/>
    <w:rsid w:val="00D60342"/>
    <w:rsid w:val="00D646B8"/>
    <w:rsid w:val="00D75ABE"/>
    <w:rsid w:val="00D8723E"/>
    <w:rsid w:val="00D90B2F"/>
    <w:rsid w:val="00D97B7F"/>
    <w:rsid w:val="00DB4967"/>
    <w:rsid w:val="00DB52A0"/>
    <w:rsid w:val="00DE0877"/>
    <w:rsid w:val="00E12A38"/>
    <w:rsid w:val="00E2247B"/>
    <w:rsid w:val="00E2595C"/>
    <w:rsid w:val="00E75E75"/>
    <w:rsid w:val="00E805AF"/>
    <w:rsid w:val="00E82CD6"/>
    <w:rsid w:val="00EA1826"/>
    <w:rsid w:val="00EB0383"/>
    <w:rsid w:val="00EB2C44"/>
    <w:rsid w:val="00EC1D6D"/>
    <w:rsid w:val="00EC2F8F"/>
    <w:rsid w:val="00EC3714"/>
    <w:rsid w:val="00EE7C00"/>
    <w:rsid w:val="00EF37BB"/>
    <w:rsid w:val="00F2245C"/>
    <w:rsid w:val="00F347A6"/>
    <w:rsid w:val="00F711B7"/>
    <w:rsid w:val="00F90A03"/>
    <w:rsid w:val="00FA1D26"/>
    <w:rsid w:val="00FA2AC6"/>
    <w:rsid w:val="00FB234E"/>
    <w:rsid w:val="00FC2FA1"/>
    <w:rsid w:val="00FC3719"/>
    <w:rsid w:val="00FE4F46"/>
    <w:rsid w:val="00FF10C1"/>
    <w:rsid w:val="00FF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530379"/>
  <w14:defaultImageDpi w14:val="0"/>
  <w15:docId w15:val="{40ECEFAA-893D-4C17-8E50-6E2EADAF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Arial" w:hAnsi="Arial" w:cs="Arial"/>
      <w:b/>
      <w:bCs/>
      <w:kern w:val="32"/>
      <w:sz w:val="32"/>
      <w:szCs w:val="32"/>
    </w:rPr>
  </w:style>
  <w:style w:type="character" w:customStyle="1" w:styleId="Heading2Char">
    <w:name w:val="Heading 2 Char"/>
    <w:link w:val="Heading2"/>
    <w:uiPriority w:val="9"/>
    <w:locked/>
    <w:rPr>
      <w:rFonts w:ascii="Arial" w:hAnsi="Arial" w:cs="Arial"/>
      <w:b/>
      <w:bCs/>
      <w:i/>
      <w:iCs/>
      <w:sz w:val="28"/>
      <w:szCs w:val="28"/>
    </w:rPr>
  </w:style>
  <w:style w:type="character" w:customStyle="1" w:styleId="Heading3Char">
    <w:name w:val="Heading 3 Char"/>
    <w:link w:val="Heading3"/>
    <w:uiPriority w:val="9"/>
    <w:locked/>
    <w:rPr>
      <w:rFonts w:ascii="Arial" w:hAnsi="Arial" w:cs="Arial"/>
      <w:b/>
      <w:bCs/>
      <w:sz w:val="26"/>
      <w:szCs w:val="26"/>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locked/>
    <w:rPr>
      <w:rFonts w:cs="Times New Roman"/>
      <w:b/>
      <w:bCs/>
      <w:i/>
      <w:iCs/>
      <w:sz w:val="26"/>
      <w:szCs w:val="26"/>
    </w:rPr>
  </w:style>
  <w:style w:type="character" w:customStyle="1" w:styleId="Heading6Char">
    <w:name w:val="Heading 6 Char"/>
    <w:link w:val="Heading6"/>
    <w:uiPriority w:val="9"/>
    <w:locked/>
    <w:rPr>
      <w:rFonts w:cs="Times New Roman"/>
      <w:b/>
      <w:bCs/>
      <w:sz w:val="22"/>
      <w:szCs w:val="22"/>
    </w:rPr>
  </w:style>
  <w:style w:type="character" w:customStyle="1" w:styleId="Heading7Char">
    <w:name w:val="Heading 7 Char"/>
    <w:link w:val="Heading7"/>
    <w:uiPriority w:val="9"/>
    <w:locked/>
    <w:rPr>
      <w:rFonts w:cs="Times New Roman"/>
      <w:sz w:val="24"/>
      <w:szCs w:val="24"/>
    </w:rPr>
  </w:style>
  <w:style w:type="character" w:customStyle="1" w:styleId="Heading8Char">
    <w:name w:val="Heading 8 Char"/>
    <w:link w:val="Heading8"/>
    <w:uiPriority w:val="9"/>
    <w:locked/>
    <w:rPr>
      <w:rFonts w:cs="Times New Roman"/>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36300">
      <w:marLeft w:val="0"/>
      <w:marRight w:val="0"/>
      <w:marTop w:val="0"/>
      <w:marBottom w:val="0"/>
      <w:divBdr>
        <w:top w:val="none" w:sz="0" w:space="0" w:color="auto"/>
        <w:left w:val="none" w:sz="0" w:space="0" w:color="auto"/>
        <w:bottom w:val="none" w:sz="0" w:space="0" w:color="auto"/>
        <w:right w:val="none" w:sz="0" w:space="0" w:color="auto"/>
      </w:divBdr>
    </w:div>
    <w:div w:id="1332636301">
      <w:marLeft w:val="0"/>
      <w:marRight w:val="0"/>
      <w:marTop w:val="0"/>
      <w:marBottom w:val="0"/>
      <w:divBdr>
        <w:top w:val="none" w:sz="0" w:space="0" w:color="auto"/>
        <w:left w:val="none" w:sz="0" w:space="0" w:color="auto"/>
        <w:bottom w:val="none" w:sz="0" w:space="0" w:color="auto"/>
        <w:right w:val="none" w:sz="0" w:space="0" w:color="auto"/>
      </w:divBdr>
    </w:div>
    <w:div w:id="1332636302">
      <w:marLeft w:val="0"/>
      <w:marRight w:val="0"/>
      <w:marTop w:val="0"/>
      <w:marBottom w:val="0"/>
      <w:divBdr>
        <w:top w:val="none" w:sz="0" w:space="0" w:color="auto"/>
        <w:left w:val="none" w:sz="0" w:space="0" w:color="auto"/>
        <w:bottom w:val="none" w:sz="0" w:space="0" w:color="auto"/>
        <w:right w:val="none" w:sz="0" w:space="0" w:color="auto"/>
      </w:divBdr>
    </w:div>
    <w:div w:id="1332636303">
      <w:marLeft w:val="0"/>
      <w:marRight w:val="0"/>
      <w:marTop w:val="0"/>
      <w:marBottom w:val="0"/>
      <w:divBdr>
        <w:top w:val="none" w:sz="0" w:space="0" w:color="auto"/>
        <w:left w:val="none" w:sz="0" w:space="0" w:color="auto"/>
        <w:bottom w:val="none" w:sz="0" w:space="0" w:color="auto"/>
        <w:right w:val="none" w:sz="0" w:space="0" w:color="auto"/>
      </w:divBdr>
    </w:div>
    <w:div w:id="1332636304">
      <w:marLeft w:val="0"/>
      <w:marRight w:val="0"/>
      <w:marTop w:val="0"/>
      <w:marBottom w:val="0"/>
      <w:divBdr>
        <w:top w:val="none" w:sz="0" w:space="0" w:color="auto"/>
        <w:left w:val="none" w:sz="0" w:space="0" w:color="auto"/>
        <w:bottom w:val="none" w:sz="0" w:space="0" w:color="auto"/>
        <w:right w:val="none" w:sz="0" w:space="0" w:color="auto"/>
      </w:divBdr>
    </w:div>
    <w:div w:id="1332636305">
      <w:marLeft w:val="0"/>
      <w:marRight w:val="0"/>
      <w:marTop w:val="0"/>
      <w:marBottom w:val="0"/>
      <w:divBdr>
        <w:top w:val="none" w:sz="0" w:space="0" w:color="auto"/>
        <w:left w:val="none" w:sz="0" w:space="0" w:color="auto"/>
        <w:bottom w:val="none" w:sz="0" w:space="0" w:color="auto"/>
        <w:right w:val="none" w:sz="0" w:space="0" w:color="auto"/>
      </w:divBdr>
    </w:div>
    <w:div w:id="1332636306">
      <w:marLeft w:val="0"/>
      <w:marRight w:val="0"/>
      <w:marTop w:val="0"/>
      <w:marBottom w:val="0"/>
      <w:divBdr>
        <w:top w:val="none" w:sz="0" w:space="0" w:color="auto"/>
        <w:left w:val="none" w:sz="0" w:space="0" w:color="auto"/>
        <w:bottom w:val="none" w:sz="0" w:space="0" w:color="auto"/>
        <w:right w:val="none" w:sz="0" w:space="0" w:color="auto"/>
      </w:divBdr>
    </w:div>
    <w:div w:id="1332636307">
      <w:marLeft w:val="0"/>
      <w:marRight w:val="0"/>
      <w:marTop w:val="0"/>
      <w:marBottom w:val="0"/>
      <w:divBdr>
        <w:top w:val="none" w:sz="0" w:space="0" w:color="auto"/>
        <w:left w:val="none" w:sz="0" w:space="0" w:color="auto"/>
        <w:bottom w:val="none" w:sz="0" w:space="0" w:color="auto"/>
        <w:right w:val="none" w:sz="0" w:space="0" w:color="auto"/>
      </w:divBdr>
    </w:div>
    <w:div w:id="1332636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D800-F8AE-41DB-82F2-D9D7E67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Horley</dc:creator>
  <cp:keywords/>
  <dc:description/>
  <cp:lastModifiedBy>Paul Ihringer</cp:lastModifiedBy>
  <cp:revision>3</cp:revision>
  <cp:lastPrinted>2012-07-19T09:56:00Z</cp:lastPrinted>
  <dcterms:created xsi:type="dcterms:W3CDTF">2021-11-12T20:03:00Z</dcterms:created>
  <dcterms:modified xsi:type="dcterms:W3CDTF">2021-11-15T17:11:00Z</dcterms:modified>
</cp:coreProperties>
</file>