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FB" w:rsidRDefault="00840EFB" w:rsidP="00840EF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25 August 2017 14:01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17/01466/F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Parcel B2A Camp Road</w:t>
      </w:r>
    </w:p>
    <w:p w:rsidR="00840EFB" w:rsidRDefault="00840EFB" w:rsidP="00840EFB"/>
    <w:p w:rsidR="00840EFB" w:rsidRDefault="00840EFB" w:rsidP="00840EFB">
      <w:pPr>
        <w:rPr>
          <w:sz w:val="24"/>
          <w:szCs w:val="24"/>
        </w:rPr>
      </w:pPr>
      <w:r>
        <w:rPr>
          <w:sz w:val="24"/>
          <w:szCs w:val="24"/>
        </w:rPr>
        <w:t>Lewis</w:t>
      </w:r>
      <w:bookmarkStart w:id="0" w:name="_GoBack"/>
      <w:bookmarkEnd w:id="0"/>
    </w:p>
    <w:p w:rsidR="00840EFB" w:rsidRDefault="00840EFB" w:rsidP="00840EFB">
      <w:pPr>
        <w:rPr>
          <w:sz w:val="24"/>
          <w:szCs w:val="24"/>
        </w:rPr>
      </w:pPr>
    </w:p>
    <w:p w:rsidR="00840EFB" w:rsidRDefault="00840EFB" w:rsidP="00840E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consideration of the Fence Key Plan UPP2 -02-300.</w:t>
      </w:r>
      <w:proofErr w:type="gramEnd"/>
    </w:p>
    <w:p w:rsidR="00840EFB" w:rsidRDefault="00840EFB" w:rsidP="00840EFB">
      <w:pPr>
        <w:rPr>
          <w:sz w:val="24"/>
          <w:szCs w:val="24"/>
        </w:rPr>
      </w:pPr>
    </w:p>
    <w:p w:rsidR="00840EFB" w:rsidRDefault="00840EFB" w:rsidP="00840EFB">
      <w:pPr>
        <w:rPr>
          <w:sz w:val="24"/>
          <w:szCs w:val="24"/>
        </w:rPr>
      </w:pPr>
      <w:r>
        <w:rPr>
          <w:sz w:val="24"/>
          <w:szCs w:val="24"/>
        </w:rPr>
        <w:t>I have no objections as long as 2 demountable bollards are installed, with padlocks, to the cycle path near plot 115, in order to prevent vehicle access. This should allow contractor and emergency vehicle access when required.</w:t>
      </w:r>
    </w:p>
    <w:p w:rsidR="00840EFB" w:rsidRDefault="00840EFB" w:rsidP="00840EFB">
      <w:pPr>
        <w:rPr>
          <w:sz w:val="24"/>
          <w:szCs w:val="24"/>
        </w:rPr>
      </w:pPr>
    </w:p>
    <w:p w:rsidR="00840EFB" w:rsidRDefault="00840EFB" w:rsidP="00840EFB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840EFB" w:rsidRDefault="00840EFB" w:rsidP="00840EFB">
      <w:pPr>
        <w:rPr>
          <w:sz w:val="24"/>
          <w:szCs w:val="24"/>
        </w:rPr>
      </w:pPr>
    </w:p>
    <w:p w:rsidR="00840EFB" w:rsidRDefault="00840EFB" w:rsidP="00840EFB">
      <w:pPr>
        <w:rPr>
          <w:sz w:val="24"/>
          <w:szCs w:val="24"/>
        </w:rPr>
      </w:pPr>
      <w:r>
        <w:rPr>
          <w:sz w:val="24"/>
          <w:szCs w:val="24"/>
        </w:rPr>
        <w:t>Tim</w:t>
      </w:r>
    </w:p>
    <w:p w:rsidR="00840EFB" w:rsidRDefault="00840EFB" w:rsidP="00840EFB">
      <w:pPr>
        <w:rPr>
          <w:sz w:val="24"/>
          <w:szCs w:val="24"/>
        </w:rPr>
      </w:pPr>
    </w:p>
    <w:p w:rsidR="00840EFB" w:rsidRDefault="00840EFB" w:rsidP="00840EFB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840EFB" w:rsidRDefault="00840EFB" w:rsidP="00840EFB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31DA7.B254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DA7.B254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31DA7.B254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1DA7.B2544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</w:p>
    <w:p w:rsidR="00840EFB" w:rsidRDefault="00840EFB" w:rsidP="00840E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840EFB" w:rsidRDefault="00840EFB" w:rsidP="00840EFB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840EFB" w:rsidRDefault="00840EFB" w:rsidP="00840EFB">
      <w:pPr>
        <w:rPr>
          <w:lang w:eastAsia="en-GB"/>
        </w:rPr>
      </w:pPr>
    </w:p>
    <w:p w:rsidR="00840EFB" w:rsidRDefault="00840EFB" w:rsidP="00840EFB"/>
    <w:p w:rsidR="00CC6EA4" w:rsidRDefault="00CC6EA4"/>
    <w:sectPr w:rsidR="00CC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FB"/>
    <w:rsid w:val="00840EFB"/>
    <w:rsid w:val="00C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1DA7.B2544F1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1DA7.B2544F1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2017-08-30T12:56:00Z</dcterms:created>
  <dcterms:modified xsi:type="dcterms:W3CDTF">2017-08-30T12:56:00Z</dcterms:modified>
</cp:coreProperties>
</file>