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FE3" w:rsidRDefault="00917FE3" w:rsidP="00917FE3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hAnsi="Tahoma" w:cs="Tahoma"/>
          <w:sz w:val="20"/>
          <w:szCs w:val="20"/>
          <w:lang w:val="en-US"/>
        </w:rPr>
        <w:t xml:space="preserve"> Public Access DC Comments 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Sent:</w:t>
      </w:r>
      <w:r>
        <w:rPr>
          <w:rFonts w:ascii="Tahoma" w:hAnsi="Tahoma" w:cs="Tahoma"/>
          <w:sz w:val="20"/>
          <w:szCs w:val="20"/>
          <w:lang w:val="en-US"/>
        </w:rPr>
        <w:t xml:space="preserve"> 23 December 2017 17:21</w:t>
      </w:r>
      <w:r>
        <w:rPr>
          <w:rFonts w:ascii="Tahoma" w:hAnsi="Tahoma" w:cs="Tahoma"/>
          <w:sz w:val="20"/>
          <w:szCs w:val="20"/>
          <w:lang w:val="en-US"/>
        </w:rPr>
        <w:br/>
      </w:r>
      <w:proofErr w:type="gramStart"/>
      <w:r>
        <w:rPr>
          <w:rFonts w:ascii="Tahoma" w:hAnsi="Tahoma" w:cs="Tahoma"/>
          <w:b/>
          <w:bCs/>
          <w:sz w:val="20"/>
          <w:szCs w:val="20"/>
          <w:lang w:val="en-US"/>
        </w:rPr>
        <w:t>To</w:t>
      </w:r>
      <w:proofErr w:type="gramEnd"/>
      <w:r>
        <w:rPr>
          <w:rFonts w:ascii="Tahoma" w:hAnsi="Tahoma" w:cs="Tahoma"/>
          <w:b/>
          <w:bCs/>
          <w:sz w:val="20"/>
          <w:szCs w:val="20"/>
          <w:lang w:val="en-US"/>
        </w:rPr>
        <w:t>:</w:t>
      </w:r>
      <w:r>
        <w:rPr>
          <w:rFonts w:ascii="Tahoma" w:hAnsi="Tahoma" w:cs="Tahoma"/>
          <w:sz w:val="20"/>
          <w:szCs w:val="20"/>
          <w:lang w:val="en-US"/>
        </w:rPr>
        <w:t xml:space="preserve"> Public Access DC Comments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Comments for Planning Application </w:t>
      </w:r>
      <w:bookmarkStart w:id="0" w:name="_GoBack"/>
      <w:r>
        <w:rPr>
          <w:rFonts w:ascii="Tahoma" w:hAnsi="Tahoma" w:cs="Tahoma"/>
          <w:sz w:val="20"/>
          <w:szCs w:val="20"/>
          <w:lang w:val="en-US"/>
        </w:rPr>
        <w:t>17/02394/OUT</w:t>
      </w:r>
      <w:bookmarkEnd w:id="0"/>
    </w:p>
    <w:p w:rsidR="00917FE3" w:rsidRDefault="00917FE3" w:rsidP="00917FE3"/>
    <w:p w:rsidR="00917FE3" w:rsidRDefault="00917FE3" w:rsidP="00917FE3">
      <w:pPr>
        <w:pStyle w:val="NormalWeb"/>
      </w:pPr>
      <w:r>
        <w:rPr>
          <w:rFonts w:ascii="Verdana" w:hAnsi="Verdana"/>
          <w:sz w:val="20"/>
          <w:szCs w:val="20"/>
        </w:rPr>
        <w:t>Planning Application comments have been made. A summary of the comments is provided below.</w:t>
      </w:r>
    </w:p>
    <w:p w:rsidR="00917FE3" w:rsidRDefault="00917FE3" w:rsidP="00917FE3">
      <w:pPr>
        <w:pStyle w:val="NormalWeb"/>
      </w:pPr>
      <w:r>
        <w:rPr>
          <w:rFonts w:ascii="Verdana" w:hAnsi="Verdana"/>
          <w:sz w:val="20"/>
          <w:szCs w:val="20"/>
        </w:rPr>
        <w:t>Comments were submitted at 5:20 PM on 23 Dec 2017 from Mr Robert Grigsby.</w:t>
      </w:r>
    </w:p>
    <w:tbl>
      <w:tblPr>
        <w:tblW w:w="750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7"/>
        <w:gridCol w:w="5953"/>
      </w:tblGrid>
      <w:tr w:rsidR="00917FE3" w:rsidTr="00917FE3">
        <w:trPr>
          <w:tblCellSpacing w:w="7" w:type="dxa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7FE3" w:rsidRDefault="00917FE3">
            <w:r>
              <w:rPr>
                <w:rFonts w:ascii="Verdana" w:hAnsi="Verdana"/>
                <w:b/>
                <w:bCs/>
              </w:rPr>
              <w:t>Application Summary</w:t>
            </w:r>
          </w:p>
        </w:tc>
      </w:tr>
      <w:tr w:rsidR="00917FE3" w:rsidTr="00917FE3">
        <w:trPr>
          <w:tblCellSpacing w:w="7" w:type="dxa"/>
        </w:trPr>
        <w:tc>
          <w:tcPr>
            <w:tcW w:w="15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7FE3" w:rsidRDefault="00917FE3">
            <w:r>
              <w:rPr>
                <w:rFonts w:ascii="Verdana" w:hAnsi="Verdana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7FE3" w:rsidRDefault="00917FE3">
            <w:r>
              <w:rPr>
                <w:rFonts w:ascii="Verdana" w:hAnsi="Verdana"/>
                <w:sz w:val="20"/>
                <w:szCs w:val="20"/>
              </w:rPr>
              <w:t xml:space="preserve">OS Parcel 9100 Adjoining And East Of Last House Adjoining And North Of Berry Hill Road Adderbury </w:t>
            </w:r>
          </w:p>
        </w:tc>
      </w:tr>
      <w:tr w:rsidR="00917FE3" w:rsidTr="00917FE3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7FE3" w:rsidRDefault="00917FE3">
            <w:r>
              <w:rPr>
                <w:rFonts w:ascii="Verdana" w:hAnsi="Verdana"/>
                <w:b/>
                <w:bCs/>
                <w:sz w:val="20"/>
                <w:szCs w:val="20"/>
              </w:rPr>
              <w:t>Proposal: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7FE3" w:rsidRDefault="00917FE3">
            <w:r>
              <w:rPr>
                <w:rFonts w:ascii="Verdana" w:hAnsi="Verdana"/>
                <w:sz w:val="20"/>
                <w:szCs w:val="20"/>
              </w:rPr>
              <w:t xml:space="preserve">Outline planning permission for up to 60 dwellings with associated landscaping, open space and vehicular access off Berry Hill Road. </w:t>
            </w:r>
          </w:p>
        </w:tc>
      </w:tr>
      <w:tr w:rsidR="00917FE3" w:rsidTr="00917FE3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7FE3" w:rsidRDefault="00917FE3">
            <w:r>
              <w:rPr>
                <w:rFonts w:ascii="Verdana" w:hAnsi="Verdana"/>
                <w:b/>
                <w:bCs/>
                <w:sz w:val="20"/>
                <w:szCs w:val="20"/>
              </w:rPr>
              <w:t>Case Officer: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7FE3" w:rsidRDefault="00917FE3">
            <w:r>
              <w:rPr>
                <w:rFonts w:ascii="Verdana" w:hAnsi="Verdana"/>
                <w:sz w:val="20"/>
                <w:szCs w:val="20"/>
              </w:rPr>
              <w:t xml:space="preserve">Caroline Ford </w:t>
            </w:r>
          </w:p>
        </w:tc>
      </w:tr>
      <w:tr w:rsidR="00917FE3" w:rsidTr="00917FE3">
        <w:trPr>
          <w:tblCellSpacing w:w="7" w:type="dxa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7FE3" w:rsidRDefault="00917FE3">
            <w:hyperlink r:id="rId5" w:history="1">
              <w:r>
                <w:rPr>
                  <w:rStyle w:val="Hyperlink"/>
                  <w:rFonts w:ascii="Verdana" w:hAnsi="Verdana"/>
                  <w:sz w:val="20"/>
                  <w:szCs w:val="20"/>
                </w:rPr>
                <w:t>Click for further information</w:t>
              </w:r>
            </w:hyperlink>
          </w:p>
        </w:tc>
      </w:tr>
    </w:tbl>
    <w:p w:rsidR="00917FE3" w:rsidRDefault="00917FE3" w:rsidP="00917FE3"/>
    <w:tbl>
      <w:tblPr>
        <w:tblW w:w="750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1"/>
        <w:gridCol w:w="5979"/>
      </w:tblGrid>
      <w:tr w:rsidR="00917FE3" w:rsidTr="00917FE3">
        <w:trPr>
          <w:tblCellSpacing w:w="7" w:type="dxa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7FE3" w:rsidRDefault="00917FE3">
            <w:r>
              <w:rPr>
                <w:rFonts w:ascii="Verdana" w:hAnsi="Verdana"/>
                <w:b/>
                <w:bCs/>
              </w:rPr>
              <w:t>Customer Details</w:t>
            </w:r>
          </w:p>
        </w:tc>
      </w:tr>
      <w:tr w:rsidR="00917FE3" w:rsidTr="00917FE3">
        <w:trPr>
          <w:tblCellSpacing w:w="7" w:type="dxa"/>
        </w:trPr>
        <w:tc>
          <w:tcPr>
            <w:tcW w:w="15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7FE3" w:rsidRDefault="00917FE3">
            <w:r>
              <w:rPr>
                <w:rFonts w:ascii="Verdana" w:hAnsi="Verdana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7FE3" w:rsidRDefault="00917FE3">
            <w:r>
              <w:rPr>
                <w:rFonts w:ascii="Verdana" w:hAnsi="Verdana"/>
                <w:sz w:val="20"/>
                <w:szCs w:val="20"/>
              </w:rPr>
              <w:t>Mr Robert Grigsby</w:t>
            </w:r>
          </w:p>
        </w:tc>
      </w:tr>
      <w:tr w:rsidR="00917FE3" w:rsidTr="00917FE3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7FE3" w:rsidRDefault="00917FE3">
            <w:r>
              <w:rPr>
                <w:rFonts w:ascii="Verdana" w:hAnsi="Verdana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7FE3" w:rsidRDefault="00917FE3">
            <w:r>
              <w:rPr>
                <w:rFonts w:ascii="Verdana" w:hAnsi="Verdana"/>
                <w:sz w:val="20"/>
                <w:szCs w:val="20"/>
              </w:rPr>
              <w:t xml:space="preserve">59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Wallin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Road, Adderbury, Banbury OX17 3FA</w:t>
            </w:r>
          </w:p>
        </w:tc>
      </w:tr>
    </w:tbl>
    <w:p w:rsidR="00917FE3" w:rsidRDefault="00917FE3" w:rsidP="00917FE3"/>
    <w:tbl>
      <w:tblPr>
        <w:tblW w:w="750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6"/>
        <w:gridCol w:w="5854"/>
      </w:tblGrid>
      <w:tr w:rsidR="00917FE3" w:rsidTr="00917FE3">
        <w:trPr>
          <w:tblCellSpacing w:w="7" w:type="dxa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7FE3" w:rsidRDefault="00917FE3">
            <w:r>
              <w:rPr>
                <w:rFonts w:ascii="Verdana" w:hAnsi="Verdana"/>
                <w:b/>
                <w:bCs/>
              </w:rPr>
              <w:t>Comments Details</w:t>
            </w:r>
          </w:p>
        </w:tc>
      </w:tr>
      <w:tr w:rsidR="00917FE3" w:rsidTr="00917FE3">
        <w:trPr>
          <w:tblCellSpacing w:w="7" w:type="dxa"/>
        </w:trPr>
        <w:tc>
          <w:tcPr>
            <w:tcW w:w="202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7FE3" w:rsidRDefault="00917FE3">
            <w:r>
              <w:rPr>
                <w:rFonts w:ascii="Verdana" w:hAnsi="Verdana"/>
                <w:b/>
                <w:bCs/>
                <w:sz w:val="20"/>
                <w:szCs w:val="20"/>
              </w:rPr>
              <w:t>Commenter Type:</w:t>
            </w:r>
          </w:p>
        </w:tc>
        <w:tc>
          <w:tcPr>
            <w:tcW w:w="562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7FE3" w:rsidRDefault="00917FE3">
            <w:r>
              <w:rPr>
                <w:rFonts w:ascii="Verdana" w:hAnsi="Verdana"/>
                <w:sz w:val="20"/>
                <w:szCs w:val="20"/>
              </w:rPr>
              <w:t>Neighbour</w:t>
            </w:r>
          </w:p>
        </w:tc>
      </w:tr>
      <w:tr w:rsidR="00917FE3" w:rsidTr="00917FE3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7FE3" w:rsidRDefault="00917FE3">
            <w:r>
              <w:rPr>
                <w:rFonts w:ascii="Verdana" w:hAnsi="Verdana"/>
                <w:b/>
                <w:bCs/>
                <w:sz w:val="20"/>
                <w:szCs w:val="20"/>
              </w:rPr>
              <w:t>Stance: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7FE3" w:rsidRDefault="00917FE3">
            <w:r>
              <w:rPr>
                <w:rFonts w:ascii="Verdana" w:hAnsi="Verdana"/>
                <w:sz w:val="20"/>
                <w:szCs w:val="20"/>
              </w:rPr>
              <w:t>Customer objects to the Planning Application</w:t>
            </w:r>
          </w:p>
        </w:tc>
      </w:tr>
      <w:tr w:rsidR="00917FE3" w:rsidTr="00917FE3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17FE3" w:rsidRDefault="00917FE3">
            <w:r>
              <w:rPr>
                <w:rFonts w:ascii="Verdana" w:hAnsi="Verdana"/>
                <w:b/>
                <w:bCs/>
                <w:sz w:val="20"/>
                <w:szCs w:val="20"/>
              </w:rPr>
              <w:t>Reasons for comment: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7FE3" w:rsidRDefault="00917FE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17FE3" w:rsidTr="00917FE3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17FE3" w:rsidRDefault="00917FE3">
            <w:r>
              <w:rPr>
                <w:rFonts w:ascii="Verdana" w:hAnsi="Verdana"/>
                <w:b/>
                <w:bCs/>
                <w:sz w:val="20"/>
                <w:szCs w:val="20"/>
              </w:rPr>
              <w:t>Comments: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7FE3" w:rsidRDefault="00917FE3">
            <w:r>
              <w:rPr>
                <w:rFonts w:ascii="Verdana" w:hAnsi="Verdana"/>
                <w:sz w:val="20"/>
                <w:szCs w:val="20"/>
              </w:rPr>
              <w:t>Hi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,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br/>
              <w:t>I would like to object to this development for the following reasons: -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br/>
              <w:t>The traffic at in Berry Hill Road is already excessive with significant issues exiting the road onto the A4260 both during the morning and evening.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br/>
              <w:t>There have been three recent developments in Adderbury that have already significantly expanded the village. The village facilities are unable to cater for the current village population with a limited village shop and irregular post office.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br/>
              <w:t>The local school, although recently expanded is struggling for funding and not in a position to take on further children.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br/>
              <w:t>The proposed development goes against the previously agreed neighbourhood plan for the Cherwell district and removes another greenfield site in the village.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lastRenderedPageBreak/>
              <w:t>Thanks</w:t>
            </w:r>
            <w:r>
              <w:rPr>
                <w:rFonts w:ascii="Verdana" w:hAnsi="Verdana"/>
                <w:sz w:val="20"/>
                <w:szCs w:val="20"/>
              </w:rPr>
              <w:br/>
              <w:t>Robert Grigsby</w:t>
            </w:r>
          </w:p>
        </w:tc>
      </w:tr>
    </w:tbl>
    <w:p w:rsidR="003D4FAB" w:rsidRDefault="003D4FAB"/>
    <w:sectPr w:rsidR="003D4FAB" w:rsidSect="00917FE3">
      <w:pgSz w:w="11906" w:h="16838"/>
      <w:pgMar w:top="1134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EC5"/>
    <w:rsid w:val="003D4FAB"/>
    <w:rsid w:val="005C3EC5"/>
    <w:rsid w:val="0091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EC5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C3EC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C3EC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EC5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C3EC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C3EC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8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ublicaccess.cherwell.gov.uk/online-applications/centralDistribution.do?caseType=Application&amp;keyVal=P0519QEMLNP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1529</Characters>
  <Application>Microsoft Office Word</Application>
  <DocSecurity>0</DocSecurity>
  <Lines>12</Lines>
  <Paragraphs>3</Paragraphs>
  <ScaleCrop>false</ScaleCrop>
  <Company>Cherwell District Council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Swinford</dc:creator>
  <cp:keywords/>
  <dc:description/>
  <cp:lastModifiedBy>Matthew Swinford</cp:lastModifiedBy>
  <cp:revision>2</cp:revision>
  <dcterms:created xsi:type="dcterms:W3CDTF">2017-12-29T12:06:00Z</dcterms:created>
  <dcterms:modified xsi:type="dcterms:W3CDTF">2017-12-29T12:06:00Z</dcterms:modified>
</cp:coreProperties>
</file>