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C9" w:rsidRDefault="005E12C9" w:rsidP="005E12C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December 2017 22:33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17/02394/OUT</w:t>
      </w:r>
      <w:bookmarkEnd w:id="0"/>
    </w:p>
    <w:p w:rsidR="005E12C9" w:rsidRDefault="005E12C9" w:rsidP="005E12C9"/>
    <w:p w:rsidR="005E12C9" w:rsidRDefault="005E12C9" w:rsidP="005E12C9">
      <w:pPr>
        <w:pStyle w:val="NormalWeb"/>
      </w:pPr>
      <w:r>
        <w:rPr>
          <w:rFonts w:ascii="Verdana" w:hAnsi="Verdana"/>
          <w:sz w:val="20"/>
          <w:szCs w:val="20"/>
        </w:rPr>
        <w:t>Planning Application comments have been made. A summary of the comments is provided below.</w:t>
      </w:r>
    </w:p>
    <w:p w:rsidR="005E12C9" w:rsidRDefault="005E12C9" w:rsidP="005E12C9">
      <w:pPr>
        <w:pStyle w:val="NormalWeb"/>
      </w:pPr>
      <w:r>
        <w:rPr>
          <w:rFonts w:ascii="Verdana" w:hAnsi="Verdana"/>
          <w:sz w:val="20"/>
          <w:szCs w:val="20"/>
        </w:rPr>
        <w:t>Comments were submitted at 10:33 PM on 27 Dec 2017 from Miss Teresa Wilkinson.</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E12C9" w:rsidTr="005E12C9">
        <w:trPr>
          <w:tblCellSpacing w:w="7" w:type="dxa"/>
        </w:trPr>
        <w:tc>
          <w:tcPr>
            <w:tcW w:w="0" w:type="auto"/>
            <w:gridSpan w:val="2"/>
            <w:tcMar>
              <w:top w:w="45" w:type="dxa"/>
              <w:left w:w="45" w:type="dxa"/>
              <w:bottom w:w="45" w:type="dxa"/>
              <w:right w:w="45" w:type="dxa"/>
            </w:tcMar>
            <w:vAlign w:val="center"/>
            <w:hideMark/>
          </w:tcPr>
          <w:p w:rsidR="005E12C9" w:rsidRDefault="005E12C9">
            <w:r>
              <w:rPr>
                <w:rFonts w:ascii="Verdana" w:hAnsi="Verdana"/>
                <w:b/>
                <w:bCs/>
              </w:rPr>
              <w:t>Application Summary</w:t>
            </w:r>
          </w:p>
        </w:tc>
      </w:tr>
      <w:tr w:rsidR="005E12C9" w:rsidTr="005E12C9">
        <w:trPr>
          <w:tblCellSpacing w:w="7" w:type="dxa"/>
        </w:trPr>
        <w:tc>
          <w:tcPr>
            <w:tcW w:w="1500" w:type="dxa"/>
            <w:tcMar>
              <w:top w:w="45" w:type="dxa"/>
              <w:left w:w="45" w:type="dxa"/>
              <w:bottom w:w="45" w:type="dxa"/>
              <w:right w:w="45" w:type="dxa"/>
            </w:tcMar>
            <w:vAlign w:val="center"/>
            <w:hideMark/>
          </w:tcPr>
          <w:p w:rsidR="005E12C9" w:rsidRDefault="005E12C9">
            <w:r>
              <w:rPr>
                <w:rFonts w:ascii="Verdana" w:hAnsi="Verdana"/>
                <w:b/>
                <w:bCs/>
                <w:sz w:val="20"/>
                <w:szCs w:val="20"/>
              </w:rPr>
              <w:t>Address:</w:t>
            </w:r>
          </w:p>
        </w:tc>
        <w:tc>
          <w:tcPr>
            <w:tcW w:w="0" w:type="auto"/>
            <w:tcMar>
              <w:top w:w="45" w:type="dxa"/>
              <w:left w:w="45" w:type="dxa"/>
              <w:bottom w:w="45" w:type="dxa"/>
              <w:right w:w="45" w:type="dxa"/>
            </w:tcMar>
            <w:vAlign w:val="center"/>
            <w:hideMark/>
          </w:tcPr>
          <w:p w:rsidR="005E12C9" w:rsidRDefault="005E12C9">
            <w:r>
              <w:rPr>
                <w:rFonts w:ascii="Verdana" w:hAnsi="Verdana"/>
                <w:sz w:val="20"/>
                <w:szCs w:val="20"/>
              </w:rPr>
              <w:t xml:space="preserve">OS Parcel 9100 Adjoining And East Of Last House Adjoining And North Of Berry Hill Road Adderbury </w:t>
            </w:r>
          </w:p>
        </w:tc>
      </w:tr>
      <w:tr w:rsidR="005E12C9" w:rsidTr="005E12C9">
        <w:trPr>
          <w:tblCellSpacing w:w="7" w:type="dxa"/>
        </w:trPr>
        <w:tc>
          <w:tcPr>
            <w:tcW w:w="0" w:type="auto"/>
            <w:tcMar>
              <w:top w:w="45" w:type="dxa"/>
              <w:left w:w="45" w:type="dxa"/>
              <w:bottom w:w="45" w:type="dxa"/>
              <w:right w:w="45" w:type="dxa"/>
            </w:tcMar>
            <w:vAlign w:val="center"/>
            <w:hideMark/>
          </w:tcPr>
          <w:p w:rsidR="005E12C9" w:rsidRDefault="005E12C9">
            <w:r>
              <w:rPr>
                <w:rFonts w:ascii="Verdana" w:hAnsi="Verdana"/>
                <w:b/>
                <w:bCs/>
                <w:sz w:val="20"/>
                <w:szCs w:val="20"/>
              </w:rPr>
              <w:t>Proposal:</w:t>
            </w:r>
          </w:p>
        </w:tc>
        <w:tc>
          <w:tcPr>
            <w:tcW w:w="0" w:type="auto"/>
            <w:tcMar>
              <w:top w:w="45" w:type="dxa"/>
              <w:left w:w="45" w:type="dxa"/>
              <w:bottom w:w="45" w:type="dxa"/>
              <w:right w:w="45" w:type="dxa"/>
            </w:tcMar>
            <w:vAlign w:val="center"/>
            <w:hideMark/>
          </w:tcPr>
          <w:p w:rsidR="005E12C9" w:rsidRDefault="005E12C9">
            <w:r>
              <w:rPr>
                <w:rFonts w:ascii="Verdana" w:hAnsi="Verdana"/>
                <w:sz w:val="20"/>
                <w:szCs w:val="20"/>
              </w:rPr>
              <w:t xml:space="preserve">Outline planning permission for up to 60 dwellings with associated landscaping, open space and vehicular access off Berry Hill Road. </w:t>
            </w:r>
          </w:p>
        </w:tc>
      </w:tr>
      <w:tr w:rsidR="005E12C9" w:rsidTr="005E12C9">
        <w:trPr>
          <w:tblCellSpacing w:w="7" w:type="dxa"/>
        </w:trPr>
        <w:tc>
          <w:tcPr>
            <w:tcW w:w="0" w:type="auto"/>
            <w:tcMar>
              <w:top w:w="45" w:type="dxa"/>
              <w:left w:w="45" w:type="dxa"/>
              <w:bottom w:w="45" w:type="dxa"/>
              <w:right w:w="45" w:type="dxa"/>
            </w:tcMar>
            <w:vAlign w:val="center"/>
            <w:hideMark/>
          </w:tcPr>
          <w:p w:rsidR="005E12C9" w:rsidRDefault="005E12C9">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E12C9" w:rsidRDefault="005E12C9">
            <w:r>
              <w:rPr>
                <w:rFonts w:ascii="Verdana" w:hAnsi="Verdana"/>
                <w:sz w:val="20"/>
                <w:szCs w:val="20"/>
              </w:rPr>
              <w:t xml:space="preserve">Caroline Ford </w:t>
            </w:r>
          </w:p>
        </w:tc>
      </w:tr>
      <w:tr w:rsidR="005E12C9" w:rsidTr="005E12C9">
        <w:trPr>
          <w:tblCellSpacing w:w="7" w:type="dxa"/>
        </w:trPr>
        <w:tc>
          <w:tcPr>
            <w:tcW w:w="0" w:type="auto"/>
            <w:gridSpan w:val="2"/>
            <w:tcMar>
              <w:top w:w="45" w:type="dxa"/>
              <w:left w:w="45" w:type="dxa"/>
              <w:bottom w:w="45" w:type="dxa"/>
              <w:right w:w="45" w:type="dxa"/>
            </w:tcMar>
            <w:vAlign w:val="center"/>
            <w:hideMark/>
          </w:tcPr>
          <w:p w:rsidR="005E12C9" w:rsidRDefault="005E12C9">
            <w:hyperlink r:id="rId5" w:history="1">
              <w:r>
                <w:rPr>
                  <w:rStyle w:val="Hyperlink"/>
                  <w:rFonts w:ascii="Verdana" w:hAnsi="Verdana"/>
                  <w:sz w:val="20"/>
                  <w:szCs w:val="20"/>
                </w:rPr>
                <w:t>Click for further information</w:t>
              </w:r>
            </w:hyperlink>
          </w:p>
        </w:tc>
      </w:tr>
    </w:tbl>
    <w:p w:rsidR="005E12C9" w:rsidRDefault="005E12C9" w:rsidP="005E12C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E12C9" w:rsidTr="005E12C9">
        <w:trPr>
          <w:tblCellSpacing w:w="7" w:type="dxa"/>
        </w:trPr>
        <w:tc>
          <w:tcPr>
            <w:tcW w:w="0" w:type="auto"/>
            <w:gridSpan w:val="2"/>
            <w:tcMar>
              <w:top w:w="45" w:type="dxa"/>
              <w:left w:w="45" w:type="dxa"/>
              <w:bottom w:w="45" w:type="dxa"/>
              <w:right w:w="45" w:type="dxa"/>
            </w:tcMar>
            <w:vAlign w:val="center"/>
            <w:hideMark/>
          </w:tcPr>
          <w:p w:rsidR="005E12C9" w:rsidRDefault="005E12C9">
            <w:r>
              <w:rPr>
                <w:rFonts w:ascii="Verdana" w:hAnsi="Verdana"/>
                <w:b/>
                <w:bCs/>
              </w:rPr>
              <w:t>Customer Details</w:t>
            </w:r>
          </w:p>
        </w:tc>
      </w:tr>
      <w:tr w:rsidR="005E12C9" w:rsidTr="005E12C9">
        <w:trPr>
          <w:tblCellSpacing w:w="7" w:type="dxa"/>
        </w:trPr>
        <w:tc>
          <w:tcPr>
            <w:tcW w:w="1500" w:type="dxa"/>
            <w:tcMar>
              <w:top w:w="45" w:type="dxa"/>
              <w:left w:w="45" w:type="dxa"/>
              <w:bottom w:w="45" w:type="dxa"/>
              <w:right w:w="45" w:type="dxa"/>
            </w:tcMar>
            <w:vAlign w:val="center"/>
            <w:hideMark/>
          </w:tcPr>
          <w:p w:rsidR="005E12C9" w:rsidRDefault="005E12C9">
            <w:r>
              <w:rPr>
                <w:rFonts w:ascii="Verdana" w:hAnsi="Verdana"/>
                <w:b/>
                <w:bCs/>
                <w:sz w:val="20"/>
                <w:szCs w:val="20"/>
              </w:rPr>
              <w:t>Name:</w:t>
            </w:r>
          </w:p>
        </w:tc>
        <w:tc>
          <w:tcPr>
            <w:tcW w:w="0" w:type="auto"/>
            <w:tcMar>
              <w:top w:w="45" w:type="dxa"/>
              <w:left w:w="45" w:type="dxa"/>
              <w:bottom w:w="45" w:type="dxa"/>
              <w:right w:w="45" w:type="dxa"/>
            </w:tcMar>
            <w:vAlign w:val="center"/>
            <w:hideMark/>
          </w:tcPr>
          <w:p w:rsidR="005E12C9" w:rsidRDefault="005E12C9">
            <w:r>
              <w:rPr>
                <w:rFonts w:ascii="Verdana" w:hAnsi="Verdana"/>
                <w:sz w:val="20"/>
                <w:szCs w:val="20"/>
              </w:rPr>
              <w:t>Miss Teresa Wilkinson</w:t>
            </w:r>
          </w:p>
        </w:tc>
      </w:tr>
      <w:tr w:rsidR="005E12C9" w:rsidTr="005E12C9">
        <w:trPr>
          <w:tblCellSpacing w:w="7" w:type="dxa"/>
        </w:trPr>
        <w:tc>
          <w:tcPr>
            <w:tcW w:w="0" w:type="auto"/>
            <w:tcMar>
              <w:top w:w="45" w:type="dxa"/>
              <w:left w:w="45" w:type="dxa"/>
              <w:bottom w:w="45" w:type="dxa"/>
              <w:right w:w="45" w:type="dxa"/>
            </w:tcMar>
            <w:vAlign w:val="center"/>
            <w:hideMark/>
          </w:tcPr>
          <w:p w:rsidR="005E12C9" w:rsidRDefault="005E12C9">
            <w:r>
              <w:rPr>
                <w:rFonts w:ascii="Verdana" w:hAnsi="Verdana"/>
                <w:b/>
                <w:bCs/>
                <w:sz w:val="20"/>
                <w:szCs w:val="20"/>
              </w:rPr>
              <w:t>Address:</w:t>
            </w:r>
          </w:p>
        </w:tc>
        <w:tc>
          <w:tcPr>
            <w:tcW w:w="0" w:type="auto"/>
            <w:tcMar>
              <w:top w:w="45" w:type="dxa"/>
              <w:left w:w="45" w:type="dxa"/>
              <w:bottom w:w="45" w:type="dxa"/>
              <w:right w:w="45" w:type="dxa"/>
            </w:tcMar>
            <w:vAlign w:val="center"/>
            <w:hideMark/>
          </w:tcPr>
          <w:p w:rsidR="005E12C9" w:rsidRDefault="005E12C9">
            <w:r>
              <w:rPr>
                <w:rFonts w:ascii="Verdana" w:hAnsi="Verdana"/>
                <w:sz w:val="20"/>
                <w:szCs w:val="20"/>
              </w:rPr>
              <w:t>6 Dog Close, Adderbury, Banbury OX17 3EF</w:t>
            </w:r>
          </w:p>
        </w:tc>
      </w:tr>
    </w:tbl>
    <w:p w:rsidR="005E12C9" w:rsidRDefault="005E12C9" w:rsidP="005E12C9"/>
    <w:tbl>
      <w:tblPr>
        <w:tblW w:w="7500" w:type="dxa"/>
        <w:tblCellSpacing w:w="7" w:type="dxa"/>
        <w:tblCellMar>
          <w:left w:w="0" w:type="dxa"/>
          <w:right w:w="0" w:type="dxa"/>
        </w:tblCellMar>
        <w:tblLook w:val="04A0" w:firstRow="1" w:lastRow="0" w:firstColumn="1" w:lastColumn="0" w:noHBand="0" w:noVBand="1"/>
      </w:tblPr>
      <w:tblGrid>
        <w:gridCol w:w="1588"/>
        <w:gridCol w:w="5912"/>
      </w:tblGrid>
      <w:tr w:rsidR="005E12C9" w:rsidTr="005E12C9">
        <w:trPr>
          <w:tblCellSpacing w:w="7" w:type="dxa"/>
        </w:trPr>
        <w:tc>
          <w:tcPr>
            <w:tcW w:w="0" w:type="auto"/>
            <w:gridSpan w:val="2"/>
            <w:tcMar>
              <w:top w:w="45" w:type="dxa"/>
              <w:left w:w="45" w:type="dxa"/>
              <w:bottom w:w="45" w:type="dxa"/>
              <w:right w:w="45" w:type="dxa"/>
            </w:tcMar>
            <w:vAlign w:val="center"/>
            <w:hideMark/>
          </w:tcPr>
          <w:p w:rsidR="005E12C9" w:rsidRDefault="005E12C9">
            <w:r>
              <w:rPr>
                <w:rFonts w:ascii="Verdana" w:hAnsi="Verdana"/>
                <w:b/>
                <w:bCs/>
              </w:rPr>
              <w:t>Comments Details</w:t>
            </w:r>
          </w:p>
        </w:tc>
      </w:tr>
      <w:tr w:rsidR="005E12C9" w:rsidTr="005E12C9">
        <w:trPr>
          <w:tblCellSpacing w:w="7" w:type="dxa"/>
        </w:trPr>
        <w:tc>
          <w:tcPr>
            <w:tcW w:w="2025" w:type="dxa"/>
            <w:tcMar>
              <w:top w:w="45" w:type="dxa"/>
              <w:left w:w="45" w:type="dxa"/>
              <w:bottom w:w="45" w:type="dxa"/>
              <w:right w:w="45" w:type="dxa"/>
            </w:tcMar>
            <w:vAlign w:val="center"/>
            <w:hideMark/>
          </w:tcPr>
          <w:p w:rsidR="005E12C9" w:rsidRDefault="005E12C9">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E12C9" w:rsidRDefault="005E12C9">
            <w:r>
              <w:rPr>
                <w:rFonts w:ascii="Verdana" w:hAnsi="Verdana"/>
                <w:sz w:val="20"/>
                <w:szCs w:val="20"/>
              </w:rPr>
              <w:t>General Public</w:t>
            </w:r>
          </w:p>
        </w:tc>
      </w:tr>
      <w:tr w:rsidR="005E12C9" w:rsidTr="005E12C9">
        <w:trPr>
          <w:tblCellSpacing w:w="7" w:type="dxa"/>
        </w:trPr>
        <w:tc>
          <w:tcPr>
            <w:tcW w:w="0" w:type="auto"/>
            <w:tcMar>
              <w:top w:w="45" w:type="dxa"/>
              <w:left w:w="45" w:type="dxa"/>
              <w:bottom w:w="45" w:type="dxa"/>
              <w:right w:w="45" w:type="dxa"/>
            </w:tcMar>
            <w:vAlign w:val="center"/>
            <w:hideMark/>
          </w:tcPr>
          <w:p w:rsidR="005E12C9" w:rsidRDefault="005E12C9">
            <w:r>
              <w:rPr>
                <w:rFonts w:ascii="Verdana" w:hAnsi="Verdana"/>
                <w:b/>
                <w:bCs/>
                <w:sz w:val="20"/>
                <w:szCs w:val="20"/>
              </w:rPr>
              <w:t>Stance:</w:t>
            </w:r>
          </w:p>
        </w:tc>
        <w:tc>
          <w:tcPr>
            <w:tcW w:w="0" w:type="auto"/>
            <w:tcMar>
              <w:top w:w="45" w:type="dxa"/>
              <w:left w:w="45" w:type="dxa"/>
              <w:bottom w:w="45" w:type="dxa"/>
              <w:right w:w="45" w:type="dxa"/>
            </w:tcMar>
            <w:vAlign w:val="center"/>
            <w:hideMark/>
          </w:tcPr>
          <w:p w:rsidR="005E12C9" w:rsidRDefault="005E12C9">
            <w:r>
              <w:rPr>
                <w:rFonts w:ascii="Verdana" w:hAnsi="Verdana"/>
                <w:sz w:val="20"/>
                <w:szCs w:val="20"/>
              </w:rPr>
              <w:t>Customer objects to the Planning Application</w:t>
            </w:r>
          </w:p>
        </w:tc>
      </w:tr>
      <w:tr w:rsidR="005E12C9" w:rsidTr="005E12C9">
        <w:trPr>
          <w:tblCellSpacing w:w="7" w:type="dxa"/>
        </w:trPr>
        <w:tc>
          <w:tcPr>
            <w:tcW w:w="0" w:type="auto"/>
            <w:tcMar>
              <w:top w:w="45" w:type="dxa"/>
              <w:left w:w="45" w:type="dxa"/>
              <w:bottom w:w="45" w:type="dxa"/>
              <w:right w:w="45" w:type="dxa"/>
            </w:tcMar>
            <w:hideMark/>
          </w:tcPr>
          <w:p w:rsidR="005E12C9" w:rsidRDefault="005E12C9">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E12C9" w:rsidRDefault="005E12C9">
            <w:pPr>
              <w:rPr>
                <w:rFonts w:eastAsia="Times New Roman"/>
                <w:sz w:val="20"/>
                <w:szCs w:val="20"/>
              </w:rPr>
            </w:pPr>
          </w:p>
        </w:tc>
      </w:tr>
      <w:tr w:rsidR="005E12C9" w:rsidTr="005E12C9">
        <w:trPr>
          <w:tblCellSpacing w:w="7" w:type="dxa"/>
        </w:trPr>
        <w:tc>
          <w:tcPr>
            <w:tcW w:w="0" w:type="auto"/>
            <w:tcMar>
              <w:top w:w="45" w:type="dxa"/>
              <w:left w:w="45" w:type="dxa"/>
              <w:bottom w:w="45" w:type="dxa"/>
              <w:right w:w="45" w:type="dxa"/>
            </w:tcMar>
            <w:hideMark/>
          </w:tcPr>
          <w:p w:rsidR="005E12C9" w:rsidRDefault="005E12C9">
            <w:r>
              <w:rPr>
                <w:rFonts w:ascii="Verdana" w:hAnsi="Verdana"/>
                <w:b/>
                <w:bCs/>
                <w:sz w:val="20"/>
                <w:szCs w:val="20"/>
              </w:rPr>
              <w:t>Comments:</w:t>
            </w:r>
          </w:p>
        </w:tc>
        <w:tc>
          <w:tcPr>
            <w:tcW w:w="0" w:type="auto"/>
            <w:tcMar>
              <w:top w:w="45" w:type="dxa"/>
              <w:left w:w="45" w:type="dxa"/>
              <w:bottom w:w="45" w:type="dxa"/>
              <w:right w:w="45" w:type="dxa"/>
            </w:tcMar>
            <w:vAlign w:val="center"/>
            <w:hideMark/>
          </w:tcPr>
          <w:p w:rsidR="005E12C9" w:rsidRDefault="005E12C9">
            <w:r>
              <w:rPr>
                <w:rFonts w:ascii="Verdana" w:hAnsi="Verdana"/>
                <w:sz w:val="20"/>
                <w:szCs w:val="20"/>
              </w:rPr>
              <w:t xml:space="preserve">This application does not comply with the Neighbourhood Plan or the Local Plan policies. This site has </w:t>
            </w:r>
            <w:proofErr w:type="gramStart"/>
            <w:r>
              <w:rPr>
                <w:rFonts w:ascii="Verdana" w:hAnsi="Verdana"/>
                <w:sz w:val="20"/>
                <w:szCs w:val="20"/>
              </w:rPr>
              <w:t>the been</w:t>
            </w:r>
            <w:proofErr w:type="gramEnd"/>
            <w:r>
              <w:rPr>
                <w:rFonts w:ascii="Verdana" w:hAnsi="Verdana"/>
                <w:sz w:val="20"/>
                <w:szCs w:val="20"/>
              </w:rPr>
              <w:t xml:space="preserve"> the subject of two previous applications, both of which were refused by CDC. The current application has been tactically timed to coincide with Christmas and New Year, when many people will be too busy to raise objections. Many villagers probably may not even be aware of it as, given the weather </w:t>
            </w:r>
            <w:proofErr w:type="gramStart"/>
            <w:r>
              <w:rPr>
                <w:rFonts w:ascii="Verdana" w:hAnsi="Verdana"/>
                <w:sz w:val="20"/>
                <w:szCs w:val="20"/>
              </w:rPr>
              <w:t>conditions,</w:t>
            </w:r>
            <w:proofErr w:type="gramEnd"/>
            <w:r>
              <w:rPr>
                <w:rFonts w:ascii="Verdana" w:hAnsi="Verdana"/>
                <w:sz w:val="20"/>
                <w:szCs w:val="20"/>
              </w:rPr>
              <w:t xml:space="preserve"> few will be out walking and noticing the notices. Given the Neighbourhood Plan's clearly expressed objections to further building developments, which reduce the rural village environment, it should not be necessary for villagers to comment on each and every application in order for responsible authorities to be aware of prevailing opinion. 180 new homes have been approved over the past 5 years. Adderbury cannot continue to be subject to so many building developments without its character being permanently altered.</w:t>
            </w:r>
          </w:p>
        </w:tc>
      </w:tr>
    </w:tbl>
    <w:p w:rsidR="003D4FAB" w:rsidRDefault="003D4FAB"/>
    <w:sectPr w:rsidR="003D4FAB" w:rsidSect="00F2121F">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C5"/>
    <w:rsid w:val="000B4E8F"/>
    <w:rsid w:val="00175942"/>
    <w:rsid w:val="001A58E2"/>
    <w:rsid w:val="003D4FAB"/>
    <w:rsid w:val="00411583"/>
    <w:rsid w:val="00471837"/>
    <w:rsid w:val="00546000"/>
    <w:rsid w:val="005C3EC5"/>
    <w:rsid w:val="005E12C9"/>
    <w:rsid w:val="005E6975"/>
    <w:rsid w:val="00625961"/>
    <w:rsid w:val="00917FE3"/>
    <w:rsid w:val="009F56F0"/>
    <w:rsid w:val="00F2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C5"/>
    <w:rPr>
      <w:color w:val="0000FF"/>
      <w:u w:val="single"/>
    </w:rPr>
  </w:style>
  <w:style w:type="paragraph" w:styleId="NormalWeb">
    <w:name w:val="Normal (Web)"/>
    <w:basedOn w:val="Normal"/>
    <w:uiPriority w:val="99"/>
    <w:semiHidden/>
    <w:unhideWhenUsed/>
    <w:rsid w:val="005C3E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3EC5"/>
    <w:rPr>
      <w:color w:val="0000FF"/>
      <w:u w:val="single"/>
    </w:rPr>
  </w:style>
  <w:style w:type="paragraph" w:styleId="NormalWeb">
    <w:name w:val="Normal (Web)"/>
    <w:basedOn w:val="Normal"/>
    <w:uiPriority w:val="99"/>
    <w:semiHidden/>
    <w:unhideWhenUsed/>
    <w:rsid w:val="005C3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6073">
      <w:bodyDiv w:val="1"/>
      <w:marLeft w:val="0"/>
      <w:marRight w:val="0"/>
      <w:marTop w:val="0"/>
      <w:marBottom w:val="0"/>
      <w:divBdr>
        <w:top w:val="none" w:sz="0" w:space="0" w:color="auto"/>
        <w:left w:val="none" w:sz="0" w:space="0" w:color="auto"/>
        <w:bottom w:val="none" w:sz="0" w:space="0" w:color="auto"/>
        <w:right w:val="none" w:sz="0" w:space="0" w:color="auto"/>
      </w:divBdr>
    </w:div>
    <w:div w:id="443966794">
      <w:bodyDiv w:val="1"/>
      <w:marLeft w:val="0"/>
      <w:marRight w:val="0"/>
      <w:marTop w:val="0"/>
      <w:marBottom w:val="0"/>
      <w:divBdr>
        <w:top w:val="none" w:sz="0" w:space="0" w:color="auto"/>
        <w:left w:val="none" w:sz="0" w:space="0" w:color="auto"/>
        <w:bottom w:val="none" w:sz="0" w:space="0" w:color="auto"/>
        <w:right w:val="none" w:sz="0" w:space="0" w:color="auto"/>
      </w:divBdr>
    </w:div>
    <w:div w:id="740785645">
      <w:bodyDiv w:val="1"/>
      <w:marLeft w:val="0"/>
      <w:marRight w:val="0"/>
      <w:marTop w:val="0"/>
      <w:marBottom w:val="0"/>
      <w:divBdr>
        <w:top w:val="none" w:sz="0" w:space="0" w:color="auto"/>
        <w:left w:val="none" w:sz="0" w:space="0" w:color="auto"/>
        <w:bottom w:val="none" w:sz="0" w:space="0" w:color="auto"/>
        <w:right w:val="none" w:sz="0" w:space="0" w:color="auto"/>
      </w:divBdr>
    </w:div>
    <w:div w:id="1085957137">
      <w:bodyDiv w:val="1"/>
      <w:marLeft w:val="0"/>
      <w:marRight w:val="0"/>
      <w:marTop w:val="0"/>
      <w:marBottom w:val="0"/>
      <w:divBdr>
        <w:top w:val="none" w:sz="0" w:space="0" w:color="auto"/>
        <w:left w:val="none" w:sz="0" w:space="0" w:color="auto"/>
        <w:bottom w:val="none" w:sz="0" w:space="0" w:color="auto"/>
        <w:right w:val="none" w:sz="0" w:space="0" w:color="auto"/>
      </w:divBdr>
    </w:div>
    <w:div w:id="1164664267">
      <w:bodyDiv w:val="1"/>
      <w:marLeft w:val="0"/>
      <w:marRight w:val="0"/>
      <w:marTop w:val="0"/>
      <w:marBottom w:val="0"/>
      <w:divBdr>
        <w:top w:val="none" w:sz="0" w:space="0" w:color="auto"/>
        <w:left w:val="none" w:sz="0" w:space="0" w:color="auto"/>
        <w:bottom w:val="none" w:sz="0" w:space="0" w:color="auto"/>
        <w:right w:val="none" w:sz="0" w:space="0" w:color="auto"/>
      </w:divBdr>
    </w:div>
    <w:div w:id="1200435963">
      <w:bodyDiv w:val="1"/>
      <w:marLeft w:val="0"/>
      <w:marRight w:val="0"/>
      <w:marTop w:val="0"/>
      <w:marBottom w:val="0"/>
      <w:divBdr>
        <w:top w:val="none" w:sz="0" w:space="0" w:color="auto"/>
        <w:left w:val="none" w:sz="0" w:space="0" w:color="auto"/>
        <w:bottom w:val="none" w:sz="0" w:space="0" w:color="auto"/>
        <w:right w:val="none" w:sz="0" w:space="0" w:color="auto"/>
      </w:divBdr>
    </w:div>
    <w:div w:id="1221988422">
      <w:bodyDiv w:val="1"/>
      <w:marLeft w:val="0"/>
      <w:marRight w:val="0"/>
      <w:marTop w:val="0"/>
      <w:marBottom w:val="0"/>
      <w:divBdr>
        <w:top w:val="none" w:sz="0" w:space="0" w:color="auto"/>
        <w:left w:val="none" w:sz="0" w:space="0" w:color="auto"/>
        <w:bottom w:val="none" w:sz="0" w:space="0" w:color="auto"/>
        <w:right w:val="none" w:sz="0" w:space="0" w:color="auto"/>
      </w:divBdr>
    </w:div>
    <w:div w:id="1343388715">
      <w:bodyDiv w:val="1"/>
      <w:marLeft w:val="0"/>
      <w:marRight w:val="0"/>
      <w:marTop w:val="0"/>
      <w:marBottom w:val="0"/>
      <w:divBdr>
        <w:top w:val="none" w:sz="0" w:space="0" w:color="auto"/>
        <w:left w:val="none" w:sz="0" w:space="0" w:color="auto"/>
        <w:bottom w:val="none" w:sz="0" w:space="0" w:color="auto"/>
        <w:right w:val="none" w:sz="0" w:space="0" w:color="auto"/>
      </w:divBdr>
    </w:div>
    <w:div w:id="1536843027">
      <w:bodyDiv w:val="1"/>
      <w:marLeft w:val="0"/>
      <w:marRight w:val="0"/>
      <w:marTop w:val="0"/>
      <w:marBottom w:val="0"/>
      <w:divBdr>
        <w:top w:val="none" w:sz="0" w:space="0" w:color="auto"/>
        <w:left w:val="none" w:sz="0" w:space="0" w:color="auto"/>
        <w:bottom w:val="none" w:sz="0" w:space="0" w:color="auto"/>
        <w:right w:val="none" w:sz="0" w:space="0" w:color="auto"/>
      </w:divBdr>
    </w:div>
    <w:div w:id="1615556821">
      <w:bodyDiv w:val="1"/>
      <w:marLeft w:val="0"/>
      <w:marRight w:val="0"/>
      <w:marTop w:val="0"/>
      <w:marBottom w:val="0"/>
      <w:divBdr>
        <w:top w:val="none" w:sz="0" w:space="0" w:color="auto"/>
        <w:left w:val="none" w:sz="0" w:space="0" w:color="auto"/>
        <w:bottom w:val="none" w:sz="0" w:space="0" w:color="auto"/>
        <w:right w:val="none" w:sz="0" w:space="0" w:color="auto"/>
      </w:divBdr>
    </w:div>
    <w:div w:id="1695302562">
      <w:bodyDiv w:val="1"/>
      <w:marLeft w:val="0"/>
      <w:marRight w:val="0"/>
      <w:marTop w:val="0"/>
      <w:marBottom w:val="0"/>
      <w:divBdr>
        <w:top w:val="none" w:sz="0" w:space="0" w:color="auto"/>
        <w:left w:val="none" w:sz="0" w:space="0" w:color="auto"/>
        <w:bottom w:val="none" w:sz="0" w:space="0" w:color="auto"/>
        <w:right w:val="none" w:sz="0" w:space="0" w:color="auto"/>
      </w:divBdr>
    </w:div>
    <w:div w:id="1832018100">
      <w:bodyDiv w:val="1"/>
      <w:marLeft w:val="0"/>
      <w:marRight w:val="0"/>
      <w:marTop w:val="0"/>
      <w:marBottom w:val="0"/>
      <w:divBdr>
        <w:top w:val="none" w:sz="0" w:space="0" w:color="auto"/>
        <w:left w:val="none" w:sz="0" w:space="0" w:color="auto"/>
        <w:bottom w:val="none" w:sz="0" w:space="0" w:color="auto"/>
        <w:right w:val="none" w:sz="0" w:space="0" w:color="auto"/>
      </w:divBdr>
    </w:div>
    <w:div w:id="1846280417">
      <w:bodyDiv w:val="1"/>
      <w:marLeft w:val="0"/>
      <w:marRight w:val="0"/>
      <w:marTop w:val="0"/>
      <w:marBottom w:val="0"/>
      <w:divBdr>
        <w:top w:val="none" w:sz="0" w:space="0" w:color="auto"/>
        <w:left w:val="none" w:sz="0" w:space="0" w:color="auto"/>
        <w:bottom w:val="none" w:sz="0" w:space="0" w:color="auto"/>
        <w:right w:val="none" w:sz="0" w:space="0" w:color="auto"/>
      </w:divBdr>
    </w:div>
    <w:div w:id="20579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0519QEMLNP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2017-12-29T12:20:00Z</dcterms:created>
  <dcterms:modified xsi:type="dcterms:W3CDTF">2017-12-29T12:20:00Z</dcterms:modified>
</cp:coreProperties>
</file>