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D" w:rsidRDefault="00195FCD" w:rsidP="00195FC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December 2017 15:19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17/02394/OUT</w:t>
      </w:r>
      <w:bookmarkEnd w:id="0"/>
    </w:p>
    <w:p w:rsidR="00195FCD" w:rsidRDefault="00195FCD" w:rsidP="00195FCD"/>
    <w:p w:rsidR="00195FCD" w:rsidRDefault="00195FCD" w:rsidP="00195FCD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195FCD" w:rsidRDefault="00195FCD" w:rsidP="00195FCD">
      <w:pPr>
        <w:pStyle w:val="NormalWeb"/>
      </w:pPr>
      <w:r>
        <w:rPr>
          <w:rFonts w:ascii="Verdana" w:hAnsi="Verdana"/>
          <w:sz w:val="20"/>
          <w:szCs w:val="20"/>
        </w:rPr>
        <w:t xml:space="preserve">Comments were submitted at 3:18 PM on 28 Dec 2017 from Mr </w:t>
      </w:r>
      <w:proofErr w:type="gramStart"/>
      <w:r>
        <w:rPr>
          <w:rFonts w:ascii="Verdana" w:hAnsi="Verdana"/>
          <w:sz w:val="20"/>
          <w:szCs w:val="20"/>
        </w:rPr>
        <w:t>john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osborne</w:t>
      </w:r>
      <w:proofErr w:type="spellEnd"/>
      <w:r>
        <w:rPr>
          <w:rFonts w:ascii="Verdana" w:hAnsi="Verdana"/>
          <w:sz w:val="20"/>
          <w:szCs w:val="20"/>
        </w:rPr>
        <w:t>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195FCD" w:rsidTr="00195FC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195FCD" w:rsidTr="00195FC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 xml:space="preserve">OS Parcel 9100 Adjoining And East Of Last House Adjoining And North Of Berry Hill Road Adderbury </w:t>
            </w:r>
          </w:p>
        </w:tc>
      </w:tr>
      <w:tr w:rsidR="00195FCD" w:rsidTr="00195FC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60 dwellings with associated landscaping, open space and vehicular access off Berry Hill Road. </w:t>
            </w:r>
          </w:p>
        </w:tc>
      </w:tr>
      <w:tr w:rsidR="00195FCD" w:rsidTr="00195FC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195FCD" w:rsidTr="00195FC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195FCD" w:rsidRDefault="00195FCD" w:rsidP="00195FC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195FCD" w:rsidTr="00195FC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195FCD" w:rsidTr="00195FCD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 xml:space="preserve">Mr john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osborne</w:t>
            </w:r>
            <w:proofErr w:type="spellEnd"/>
          </w:p>
        </w:tc>
      </w:tr>
      <w:tr w:rsidR="00195FCD" w:rsidTr="00195FC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>West Ridge, Berry Hill Road, Adderbury, Banbury OX17 3HF</w:t>
            </w:r>
          </w:p>
        </w:tc>
      </w:tr>
    </w:tbl>
    <w:p w:rsidR="00195FCD" w:rsidRDefault="00195FCD" w:rsidP="00195FCD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5672"/>
      </w:tblGrid>
      <w:tr w:rsidR="00195FCD" w:rsidTr="00195FCD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195FCD" w:rsidTr="00195FCD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195FCD" w:rsidTr="00195FC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195FCD" w:rsidTr="00195FC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95FCD" w:rsidTr="00195FCD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5FCD" w:rsidRDefault="00195FCD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5FCD" w:rsidRDefault="00195FCD">
            <w:r>
              <w:rPr>
                <w:rFonts w:ascii="Verdana" w:hAnsi="Verdana"/>
                <w:sz w:val="20"/>
                <w:szCs w:val="20"/>
              </w:rPr>
              <w:t>Reasons why I object: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1) Its outside the proposed residential boundary in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neighborhood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plan</w:t>
            </w:r>
            <w:r>
              <w:rPr>
                <w:rFonts w:ascii="Verdana" w:hAnsi="Verdana"/>
                <w:sz w:val="20"/>
                <w:szCs w:val="20"/>
              </w:rPr>
              <w:br/>
              <w:t>2) Adderbury has already had significant new developments which has increased the number of households by c10%</w:t>
            </w:r>
            <w:r>
              <w:rPr>
                <w:rFonts w:ascii="Verdana" w:hAnsi="Verdana"/>
                <w:sz w:val="20"/>
                <w:szCs w:val="20"/>
              </w:rPr>
              <w:br/>
              <w:t>3) There is no planned change to infrastructure such as schools to support the new households</w:t>
            </w:r>
            <w:r>
              <w:rPr>
                <w:rFonts w:ascii="Verdana" w:hAnsi="Verdana"/>
                <w:sz w:val="20"/>
                <w:szCs w:val="20"/>
              </w:rPr>
              <w:br/>
              <w:t>4) It will have an adverse effect on the nature of Berry Hill Road</w:t>
            </w:r>
            <w:r>
              <w:rPr>
                <w:rFonts w:ascii="Verdana" w:hAnsi="Verdana"/>
                <w:sz w:val="20"/>
                <w:szCs w:val="20"/>
              </w:rPr>
              <w:br/>
              <w:t>5) It will increase traffic on Berry Hill Road which is already suffering increased traffic from both Adderbury and Bloxham developments</w:t>
            </w:r>
            <w:r>
              <w:rPr>
                <w:rFonts w:ascii="Verdana" w:hAnsi="Verdana"/>
                <w:sz w:val="20"/>
                <w:szCs w:val="20"/>
              </w:rPr>
              <w:br/>
              <w:t>6) Acceptance would create a precedent and open up further applications from owners of land opposite this proposed development.</w:t>
            </w:r>
            <w:r>
              <w:rPr>
                <w:rFonts w:ascii="Verdana" w:hAnsi="Verdana"/>
                <w:sz w:val="20"/>
                <w:szCs w:val="20"/>
              </w:rPr>
              <w:br/>
              <w:t>7) It will further increase demand on the Horton Hospital which is facing cuts and have a negative impact on the service available.</w:t>
            </w:r>
          </w:p>
        </w:tc>
      </w:tr>
    </w:tbl>
    <w:p w:rsidR="003D4FAB" w:rsidRDefault="003D4FAB"/>
    <w:sectPr w:rsidR="003D4FAB" w:rsidSect="00F2121F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112D"/>
    <w:multiLevelType w:val="hybridMultilevel"/>
    <w:tmpl w:val="2BB8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5"/>
    <w:rsid w:val="000B4E8F"/>
    <w:rsid w:val="00175942"/>
    <w:rsid w:val="00195FCD"/>
    <w:rsid w:val="001A58E2"/>
    <w:rsid w:val="00264C4A"/>
    <w:rsid w:val="003D4FAB"/>
    <w:rsid w:val="00411583"/>
    <w:rsid w:val="00471837"/>
    <w:rsid w:val="00546000"/>
    <w:rsid w:val="005C3EC5"/>
    <w:rsid w:val="005E12C9"/>
    <w:rsid w:val="005E6975"/>
    <w:rsid w:val="005F546D"/>
    <w:rsid w:val="00625961"/>
    <w:rsid w:val="00917FE3"/>
    <w:rsid w:val="00977516"/>
    <w:rsid w:val="009F56F0"/>
    <w:rsid w:val="00A91B5F"/>
    <w:rsid w:val="00DA0BA6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EC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4C4A"/>
    <w:rPr>
      <w:rFonts w:ascii="Arial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C4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EC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4C4A"/>
    <w:rPr>
      <w:rFonts w:ascii="Arial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C4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5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access.cherwell.gov.uk/online-applications/centralDistribution.do?caseType=Application&amp;keyVal=P0519QEMLNP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2017-12-29T12:29:00Z</dcterms:created>
  <dcterms:modified xsi:type="dcterms:W3CDTF">2017-12-29T12:29:00Z</dcterms:modified>
</cp:coreProperties>
</file>