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B6" w:rsidRDefault="005F20B6" w:rsidP="005F20B6">
      <w:pPr>
        <w:pStyle w:val="xmsonormal"/>
        <w:outlineLvl w:val="0"/>
      </w:pPr>
      <w:r>
        <w:rPr>
          <w:rFonts w:ascii="Tahoma" w:hAnsi="Tahoma" w:cs="Tahoma"/>
          <w:b/>
          <w:bCs/>
          <w:sz w:val="20"/>
          <w:szCs w:val="20"/>
          <w:lang w:val="en-US"/>
        </w:rPr>
        <w:t>From:</w:t>
      </w:r>
      <w:r>
        <w:rPr>
          <w:rFonts w:ascii="Tahoma" w:hAnsi="Tahoma" w:cs="Tahoma"/>
          <w:sz w:val="20"/>
          <w:szCs w:val="20"/>
          <w:lang w:val="en-US"/>
        </w:rPr>
        <w:t xml:space="preserve"> The </w:t>
      </w:r>
      <w:proofErr w:type="spellStart"/>
      <w:r>
        <w:rPr>
          <w:rFonts w:ascii="Tahoma" w:hAnsi="Tahoma" w:cs="Tahoma"/>
          <w:sz w:val="20"/>
          <w:szCs w:val="20"/>
          <w:lang w:val="en-US"/>
        </w:rPr>
        <w:t>Hendersons</w:t>
      </w:r>
      <w:proofErr w:type="spellEnd"/>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October 2018 20:15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Bob Neville</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Bishops Blaze</w:t>
      </w:r>
    </w:p>
    <w:p w:rsidR="005F20B6" w:rsidRDefault="005F20B6" w:rsidP="005F20B6">
      <w:pPr>
        <w:pStyle w:val="xmsonormal"/>
      </w:pPr>
      <w:r>
        <w:t> </w:t>
      </w:r>
    </w:p>
    <w:p w:rsidR="005F20B6" w:rsidRDefault="005F20B6" w:rsidP="005F20B6">
      <w:pPr>
        <w:pStyle w:val="xmsonormal"/>
      </w:pPr>
      <w:r>
        <w:rPr>
          <w:rFonts w:ascii="Calibri" w:hAnsi="Calibri" w:cs="Calibri"/>
          <w:color w:val="000000"/>
        </w:rPr>
        <w:t>Hi Bob</w:t>
      </w:r>
    </w:p>
    <w:p w:rsidR="005F20B6" w:rsidRDefault="005F20B6" w:rsidP="005F20B6">
      <w:pPr>
        <w:pStyle w:val="xmsonormal"/>
      </w:pPr>
      <w:proofErr w:type="gramStart"/>
      <w:r>
        <w:rPr>
          <w:rFonts w:ascii="Calibri" w:hAnsi="Calibri" w:cs="Calibri"/>
          <w:color w:val="000000"/>
        </w:rPr>
        <w:t>just</w:t>
      </w:r>
      <w:proofErr w:type="gramEnd"/>
      <w:r>
        <w:rPr>
          <w:rFonts w:ascii="Calibri" w:hAnsi="Calibri" w:cs="Calibri"/>
          <w:color w:val="000000"/>
        </w:rPr>
        <w:t xml:space="preserve"> to say that  my family and myself would be most upset and disheartened if the Bishop Blaze was to turned into houses!! </w:t>
      </w:r>
      <w:proofErr w:type="gramStart"/>
      <w:r>
        <w:rPr>
          <w:rFonts w:ascii="Calibri" w:hAnsi="Calibri" w:cs="Calibri"/>
          <w:color w:val="000000"/>
        </w:rPr>
        <w:t>as</w:t>
      </w:r>
      <w:proofErr w:type="gramEnd"/>
      <w:r>
        <w:rPr>
          <w:rFonts w:ascii="Calibri" w:hAnsi="Calibri" w:cs="Calibri"/>
          <w:color w:val="000000"/>
        </w:rPr>
        <w:t xml:space="preserve"> we have many great memories there in past years</w:t>
      </w:r>
    </w:p>
    <w:p w:rsidR="005F20B6" w:rsidRDefault="005F20B6" w:rsidP="005F20B6">
      <w:pPr>
        <w:pStyle w:val="xmsonormal"/>
      </w:pPr>
      <w:r>
        <w:rPr>
          <w:rFonts w:ascii="Calibri" w:hAnsi="Calibri" w:cs="Calibri"/>
          <w:color w:val="000000"/>
        </w:rPr>
        <w:t> </w:t>
      </w:r>
    </w:p>
    <w:p w:rsidR="005F20B6" w:rsidRDefault="005F20B6" w:rsidP="005F20B6">
      <w:pPr>
        <w:pStyle w:val="xmsonormal"/>
      </w:pPr>
      <w:r>
        <w:rPr>
          <w:rFonts w:ascii="Calibri" w:hAnsi="Calibri" w:cs="Calibri"/>
          <w:color w:val="000000"/>
        </w:rPr>
        <w:t>Regards Jeremy Henderson  </w:t>
      </w:r>
    </w:p>
    <w:p w:rsidR="005F20B6" w:rsidRDefault="005F20B6" w:rsidP="005F20B6">
      <w:pPr>
        <w:pStyle w:val="xmsonormal"/>
      </w:pPr>
      <w:r>
        <w:t> </w:t>
      </w:r>
    </w:p>
    <w:p w:rsidR="005F20B6" w:rsidRDefault="005F20B6" w:rsidP="005F20B6">
      <w:pPr>
        <w:pStyle w:val="xmsonormal"/>
      </w:pPr>
      <w:r>
        <w:rPr>
          <w:rFonts w:ascii="Calibri" w:hAnsi="Calibri" w:cs="Calibri"/>
          <w:color w:val="000000"/>
        </w:rPr>
        <w:t xml:space="preserve">60 </w:t>
      </w:r>
      <w:proofErr w:type="spellStart"/>
      <w:r>
        <w:rPr>
          <w:rFonts w:ascii="Calibri" w:hAnsi="Calibri" w:cs="Calibri"/>
          <w:color w:val="000000"/>
        </w:rPr>
        <w:t>Redesdale</w:t>
      </w:r>
      <w:proofErr w:type="spellEnd"/>
      <w:r>
        <w:rPr>
          <w:rFonts w:ascii="Calibri" w:hAnsi="Calibri" w:cs="Calibri"/>
          <w:color w:val="000000"/>
        </w:rPr>
        <w:t xml:space="preserve"> Place, </w:t>
      </w:r>
      <w:proofErr w:type="spellStart"/>
      <w:r>
        <w:rPr>
          <w:rFonts w:ascii="Calibri" w:hAnsi="Calibri" w:cs="Calibri"/>
          <w:color w:val="000000"/>
        </w:rPr>
        <w:t>Moreton</w:t>
      </w:r>
      <w:proofErr w:type="spellEnd"/>
      <w:r>
        <w:rPr>
          <w:rFonts w:ascii="Calibri" w:hAnsi="Calibri" w:cs="Calibri"/>
          <w:color w:val="000000"/>
        </w:rPr>
        <w:t xml:space="preserve"> </w:t>
      </w:r>
      <w:proofErr w:type="gramStart"/>
      <w:r>
        <w:rPr>
          <w:rFonts w:ascii="Calibri" w:hAnsi="Calibri" w:cs="Calibri"/>
          <w:color w:val="000000"/>
        </w:rPr>
        <w:t>In</w:t>
      </w:r>
      <w:proofErr w:type="gramEnd"/>
      <w:r>
        <w:rPr>
          <w:rFonts w:ascii="Calibri" w:hAnsi="Calibri" w:cs="Calibri"/>
          <w:color w:val="000000"/>
        </w:rPr>
        <w:t xml:space="preserve"> Marsh, </w:t>
      </w:r>
      <w:proofErr w:type="spellStart"/>
      <w:r>
        <w:rPr>
          <w:rFonts w:ascii="Calibri" w:hAnsi="Calibri" w:cs="Calibri"/>
          <w:color w:val="000000"/>
        </w:rPr>
        <w:t>Glous</w:t>
      </w:r>
      <w:proofErr w:type="spellEnd"/>
      <w:r>
        <w:rPr>
          <w:rFonts w:ascii="Calibri" w:hAnsi="Calibri" w:cs="Calibri"/>
          <w:color w:val="000000"/>
        </w:rPr>
        <w:t>, GL560EF</w:t>
      </w:r>
    </w:p>
    <w:tbl>
      <w:tblPr>
        <w:tblW w:w="0" w:type="auto"/>
        <w:tblCellSpacing w:w="15" w:type="dxa"/>
        <w:tblBorders>
          <w:top w:val="single" w:sz="8" w:space="0" w:color="D3D4DE"/>
        </w:tblBorders>
        <w:tblCellMar>
          <w:left w:w="0" w:type="dxa"/>
          <w:right w:w="0" w:type="dxa"/>
        </w:tblCellMar>
        <w:tblLook w:val="04A0" w:firstRow="1" w:lastRow="0" w:firstColumn="1" w:lastColumn="0" w:noHBand="0" w:noVBand="1"/>
      </w:tblPr>
      <w:tblGrid>
        <w:gridCol w:w="870"/>
        <w:gridCol w:w="7095"/>
      </w:tblGrid>
      <w:tr w:rsidR="005F20B6" w:rsidTr="005F20B6">
        <w:trPr>
          <w:tblCellSpacing w:w="15" w:type="dxa"/>
        </w:trPr>
        <w:tc>
          <w:tcPr>
            <w:tcW w:w="825" w:type="dxa"/>
            <w:tcBorders>
              <w:top w:val="nil"/>
              <w:left w:val="nil"/>
              <w:bottom w:val="nil"/>
              <w:right w:val="nil"/>
            </w:tcBorders>
            <w:tcMar>
              <w:top w:w="195" w:type="dxa"/>
              <w:left w:w="15" w:type="dxa"/>
              <w:bottom w:w="15" w:type="dxa"/>
              <w:right w:w="15" w:type="dxa"/>
            </w:tcMar>
            <w:vAlign w:val="center"/>
            <w:hideMark/>
          </w:tcPr>
          <w:p w:rsidR="005F20B6" w:rsidRDefault="005F20B6">
            <w:pPr>
              <w:pStyle w:val="xmsonormal"/>
            </w:pPr>
            <w:r>
              <w:rPr>
                <w:noProof/>
                <w:color w:val="0000FF"/>
              </w:rPr>
              <mc:AlternateContent>
                <mc:Choice Requires="wps">
                  <w:drawing>
                    <wp:inline distT="0" distB="0" distL="0" distR="0">
                      <wp:extent cx="438150" cy="276225"/>
                      <wp:effectExtent l="0" t="0" r="0" b="0"/>
                      <wp:docPr id="1" name="Rectangle 1" descr="https://ipmcdn.avast.com/images/icons/icon-envelope-tick-round-orange-animated-no-repeat-v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8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ipmcdn.avast.com/images/icons/icon-envelope-tick-round-orange-animated-no-repeat-v1.gif" style="width:34.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VK8QIAAB8GAAAOAAAAZHJzL2Uyb0RvYy54bWysVGtv0zAU/Y7Ef7D83c1j6SPRsmlrV4Q0&#10;YGLwA1zbaawldrDdZgPx37l22q7dhISAfLD8yrnn3Ht8zy8f2wZthbFSqxInoxgjoZjmUq1L/PXL&#10;kswwso4qThutRImfhMWXF2/fnPddIVJd64YLgwBE2aLvSlw71xVRZFktWmpHuhMKDittWupgadYR&#10;N7QH9LaJ0jieRL02vDOaCWthdzEc4ouAX1WCuU9VZYVDTYmBmwujCePKj9HFOS3Whna1ZDsa9C9Y&#10;tFQqCHqAWlBH0cbIV1CtZEZbXbkR022kq0oyETSAmiR+oea+pp0IWiA5tjukyf4/WPZxe2eQ5FA7&#10;jBRtoUSfIWlUrRuBYIsLyyBdviwW6iK7lnE1oltqBwWypWthI8m0GkYi1FY0UDfiJHsgRm8UJ9oA&#10;oCBUwXUnOFGaGNEJ6sg2Ga1l5cvQQwBgc9/dGZ9I291q9mCR0vPa/3xlO+A10NxvGaP7WlAO+Ug8&#10;RHSC4RcW0NCq/6A5CKMbp0ORHivT+hiQfvQYvPB08IJ4dIjBZnY2S8bgGAZH6XSSpuMQgRb7nztj&#10;3TuhW+QnJTbALoDT7a11ngwt9ld8LKWXsmmC3Rp1sgEXhx0IDb/6M08iuOdHHuc3s5tZRrJ0ckOy&#10;eLEgV8t5RibLZDpenC3m80Xy08dNsqKWnAvlw+ydnGR/5pTdmxo8ePCy1Y3kHs5Tsma9mjcGbSm8&#10;pGX4dgk5uhad0ghJAC0vJCVpFl+nOVlOZlOSLbMxyafxjMRJfp1P4izPFstTSbdSiX+XhPoS52Oo&#10;Y5DzW21x+F5ro0UrHfSqRrYlnh0u0cI78EbxUFpHZTPMj1Lh6T+nAsq9L3Twq7fo4P6V5k9gV6PB&#10;TuA86KowqbX5jlEPHarE9tuGGoFR816B5fMky3xLC4tsPE1hYY5PVscnVDGAKrHDaJjO3dAGN52R&#10;6xoiJSExSl/BM6lksLB/QgOr3eOCLhSU7Dqmb3PH63Drua9f/AIAAP//AwBQSwMEFAAGAAgAAAAh&#10;ANv5q+fbAAAAAwEAAA8AAABkcnMvZG93bnJldi54bWxMj09Lw0AQxe+C32EZwYvYjf+KxmyKFMQi&#10;QjHVnqfZMQlmZ9PsNonf3tGLXh483vDeb7LF5Fo1UB8azwYuZgko4tLbhisDb5vH81tQISJbbD2T&#10;gS8KsMiPjzJMrR/5lYYiVkpKOKRooI6xS7UOZU0Ow8x3xJJ9+N5hFNtX2vY4Srlr9WWSzLXDhmWh&#10;xo6WNZWfxcEZGMv1sN28POn12Xbleb/aL4v3Z2NOT6aHe1CRpvh3DD/4gg65MO38gW1QrQF5JP6q&#10;ZPM7cTsD11c3oPNM/2fPvwEAAP//AwBQSwECLQAUAAYACAAAACEAtoM4kv4AAADhAQAAEwAAAAAA&#10;AAAAAAAAAAAAAAAAW0NvbnRlbnRfVHlwZXNdLnhtbFBLAQItABQABgAIAAAAIQA4/SH/1gAAAJQB&#10;AAALAAAAAAAAAAAAAAAAAC8BAABfcmVscy8ucmVsc1BLAQItABQABgAIAAAAIQBFfeVK8QIAAB8G&#10;AAAOAAAAAAAAAAAAAAAAAC4CAABkcnMvZTJvRG9jLnhtbFBLAQItABQABgAIAAAAIQDb+avn2wAA&#10;AAMBAAAPAAAAAAAAAAAAAAAAAEsFAABkcnMvZG93bnJldi54bWxQSwUGAAAAAAQABADzAAAAUwYA&#10;AAAA&#10;" filled="f" stroked="f">
                      <o:lock v:ext="edit" aspectratio="t"/>
                      <w10:anchorlock/>
                    </v:rect>
                  </w:pict>
                </mc:Fallback>
              </mc:AlternateContent>
            </w:r>
          </w:p>
        </w:tc>
        <w:tc>
          <w:tcPr>
            <w:tcW w:w="7050" w:type="dxa"/>
            <w:tcBorders>
              <w:top w:val="nil"/>
              <w:left w:val="nil"/>
              <w:bottom w:val="nil"/>
              <w:right w:val="nil"/>
            </w:tcBorders>
            <w:tcMar>
              <w:top w:w="180" w:type="dxa"/>
              <w:left w:w="15" w:type="dxa"/>
              <w:bottom w:w="15" w:type="dxa"/>
              <w:right w:w="15" w:type="dxa"/>
            </w:tcMar>
            <w:vAlign w:val="center"/>
            <w:hideMark/>
          </w:tcPr>
          <w:p w:rsidR="005F20B6" w:rsidRDefault="005F20B6">
            <w:pPr>
              <w:pStyle w:val="xmsonormal"/>
              <w:spacing w:line="270" w:lineRule="atLeast"/>
            </w:pPr>
            <w:r>
              <w:rPr>
                <w:rFonts w:ascii="Arial" w:hAnsi="Arial" w:cs="Arial"/>
                <w:color w:val="41424E"/>
                <w:sz w:val="20"/>
                <w:szCs w:val="20"/>
              </w:rPr>
              <w:t xml:space="preserve">Virus-free. </w:t>
            </w:r>
            <w:hyperlink r:id="rId5" w:tgtFrame="_blank" w:history="1">
              <w:r>
                <w:rPr>
                  <w:rStyle w:val="Hyperlink"/>
                  <w:rFonts w:ascii="Arial" w:hAnsi="Arial" w:cs="Arial"/>
                  <w:color w:val="4453EA"/>
                  <w:sz w:val="20"/>
                  <w:szCs w:val="20"/>
                </w:rPr>
                <w:t>www.avast.com</w:t>
              </w:r>
            </w:hyperlink>
            <w:r>
              <w:rPr>
                <w:rFonts w:ascii="Arial" w:hAnsi="Arial" w:cs="Arial"/>
                <w:color w:val="41424E"/>
                <w:sz w:val="20"/>
                <w:szCs w:val="20"/>
              </w:rPr>
              <w:t xml:space="preserve"> </w:t>
            </w:r>
          </w:p>
        </w:tc>
      </w:tr>
    </w:tbl>
    <w:p w:rsidR="005F20B6" w:rsidRDefault="005F20B6" w:rsidP="005F20B6">
      <w:pPr>
        <w:pStyle w:val="xmsonormal"/>
      </w:pPr>
      <w:r>
        <w:t> </w:t>
      </w:r>
    </w:p>
    <w:p w:rsidR="005F20B6" w:rsidRDefault="005F20B6" w:rsidP="005F20B6">
      <w:pPr>
        <w:pStyle w:val="xmsonormal"/>
        <w:spacing w:after="240"/>
      </w:pPr>
      <w:r>
        <w:t> </w:t>
      </w:r>
    </w:p>
    <w:p w:rsidR="005F20B6" w:rsidRDefault="005F20B6" w:rsidP="005F20B6">
      <w:pPr>
        <w:pStyle w:val="xmsonormal"/>
      </w:pPr>
      <w:r>
        <w:t xml:space="preserve">This e-mail (including any attachments) may be confidential and may contain legally privileged information. You should not disclose its contents to any other person. If you are not the intended recipient, please notify the sender immediately. </w:t>
      </w:r>
    </w:p>
    <w:p w:rsidR="005F20B6" w:rsidRDefault="005F20B6" w:rsidP="005F20B6">
      <w:pPr>
        <w:pStyle w:val="xmsonormal"/>
      </w:pPr>
      <w:r>
        <w:t> </w:t>
      </w:r>
    </w:p>
    <w:p w:rsidR="005F20B6" w:rsidRDefault="005F20B6" w:rsidP="005F20B6">
      <w:pPr>
        <w:pStyle w:val="xmsonormal"/>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5F20B6" w:rsidRDefault="005F20B6" w:rsidP="005F20B6">
      <w:pPr>
        <w:pStyle w:val="xmsonormal"/>
      </w:pPr>
      <w:r>
        <w:t> </w:t>
      </w:r>
    </w:p>
    <w:p w:rsidR="005F20B6" w:rsidRDefault="005F20B6" w:rsidP="005F20B6">
      <w:pPr>
        <w:pStyle w:val="xmsonormal"/>
      </w:pPr>
      <w:r>
        <w:t xml:space="preserve">Unless expressly stated otherwise, the contents of this e-mail represent only the views of the sender and does not impose any legal obligation upon the Council or commit the Council to any course of action. </w:t>
      </w:r>
    </w:p>
    <w:p w:rsidR="005F20B6" w:rsidRDefault="005F20B6" w:rsidP="005F20B6">
      <w:pPr>
        <w:spacing w:after="240"/>
      </w:pPr>
    </w:p>
    <w:p w:rsidR="005F20B6" w:rsidRDefault="005F20B6" w:rsidP="005F20B6">
      <w:r>
        <w:t xml:space="preserve">This e-mail (including any attachments) may be confidential and may contain legally privileged information. You should not disclose its contents to any other person. If you are not the intended recipient, please notify the sender immediately. </w:t>
      </w:r>
    </w:p>
    <w:p w:rsidR="005F20B6" w:rsidRDefault="005F20B6" w:rsidP="005F20B6"/>
    <w:p w:rsidR="005F20B6" w:rsidRDefault="005F20B6" w:rsidP="005F20B6">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5F20B6" w:rsidRDefault="005F20B6" w:rsidP="005F20B6"/>
    <w:p w:rsidR="005F20B6" w:rsidRDefault="005F20B6" w:rsidP="005F20B6">
      <w:r>
        <w:t xml:space="preserve">Unless expressly stated otherwise, the contents of this e-mail represent only the views of the sender and does not impose any legal obligation upon the Council or commit the Council to any course of action. </w:t>
      </w:r>
    </w:p>
    <w:p w:rsidR="005F20B6" w:rsidRDefault="005F20B6" w:rsidP="005F20B6">
      <w:pPr>
        <w:spacing w:after="240"/>
        <w:rPr>
          <w:rFonts w:eastAsia="Times New Roman"/>
        </w:rPr>
      </w:pPr>
    </w:p>
    <w:p w:rsidR="005F20B6" w:rsidRDefault="005F20B6" w:rsidP="005F20B6">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F20B6" w:rsidRDefault="005F20B6" w:rsidP="005F20B6">
      <w:pPr>
        <w:rPr>
          <w:rFonts w:eastAsia="Times New Roman"/>
        </w:rPr>
      </w:pPr>
    </w:p>
    <w:p w:rsidR="005F20B6" w:rsidRDefault="005F20B6" w:rsidP="005F20B6">
      <w:pPr>
        <w:rPr>
          <w:rFonts w:eastAsia="Times New Roman"/>
        </w:rPr>
      </w:pPr>
      <w:r>
        <w:rPr>
          <w:rFonts w:eastAsia="Times New Roman"/>
        </w:rP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5F20B6" w:rsidRDefault="005F20B6" w:rsidP="005F20B6">
      <w:pPr>
        <w:rPr>
          <w:rFonts w:eastAsia="Times New Roman"/>
        </w:rPr>
      </w:pPr>
    </w:p>
    <w:p w:rsidR="005F20B6" w:rsidRDefault="005F20B6" w:rsidP="005F20B6">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EE0063" w:rsidRDefault="00EE0063">
      <w:bookmarkStart w:id="0" w:name="_GoBack"/>
      <w:bookmarkEnd w:id="0"/>
    </w:p>
    <w:sectPr w:rsidR="00EE0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B6"/>
    <w:rsid w:val="005F20B6"/>
    <w:rsid w:val="00EE0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B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0B6"/>
    <w:rPr>
      <w:color w:val="0000FF"/>
      <w:u w:val="single"/>
    </w:rPr>
  </w:style>
  <w:style w:type="paragraph" w:customStyle="1" w:styleId="xmsonormal">
    <w:name w:val="x_msonormal"/>
    <w:basedOn w:val="Normal"/>
    <w:uiPriority w:val="99"/>
    <w:rsid w:val="005F2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B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0B6"/>
    <w:rPr>
      <w:color w:val="0000FF"/>
      <w:u w:val="single"/>
    </w:rPr>
  </w:style>
  <w:style w:type="paragraph" w:customStyle="1" w:styleId="xmsonormal">
    <w:name w:val="x_msonormal"/>
    <w:basedOn w:val="Normal"/>
    <w:uiPriority w:val="99"/>
    <w:rsid w:val="005F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3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4.safelinks.protection.outlook.com/?url=https%3A%2F%2Fwww.avast.com%2Fsig-email%3Futm_medium%3Demail%26utm_source%3Dlink%26utm_campaign%3Dsig-email%26utm_content%3Dwebmail&amp;data=02%7C01%7C%7C8f583922abf8470b27ef08d6399e9607%7C84df9e7fe9f640afb435aaaaaaaaaaaa%7C1%7C0%7C636759750610663097&amp;sdata=KrnRZdNyRdUlBdyvNzP4UyGlxWishHxfFJ0AdOpHEE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2584</Characters>
  <Application>Microsoft Office Word</Application>
  <DocSecurity>0</DocSecurity>
  <Lines>21</Lines>
  <Paragraphs>6</Paragraphs>
  <ScaleCrop>false</ScaleCrop>
  <Company>Cherwell District Council</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2018-11-01T10:37:00Z</dcterms:created>
  <dcterms:modified xsi:type="dcterms:W3CDTF">2018-11-01T10:38:00Z</dcterms:modified>
</cp:coreProperties>
</file>