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05"/>
        <w:gridCol w:w="3969"/>
      </w:tblGrid>
      <w:tr w:rsidR="00B91F00" w:rsidRPr="00B91F00" w14:paraId="6B65AD33" w14:textId="77777777" w:rsidTr="00F314C8">
        <w:trPr>
          <w:trHeight w:val="722"/>
        </w:trPr>
        <w:tc>
          <w:tcPr>
            <w:tcW w:w="6805" w:type="dxa"/>
          </w:tcPr>
          <w:p w14:paraId="0ADF1B36" w14:textId="77777777" w:rsidR="00B91F00" w:rsidRPr="00B91F00" w:rsidRDefault="00B91F00" w:rsidP="002073BF">
            <w:pPr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</w:pPr>
            <w:r w:rsidRPr="00B91F00"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  <w:t>APPLICATION UPDATE</w:t>
            </w:r>
          </w:p>
        </w:tc>
        <w:tc>
          <w:tcPr>
            <w:tcW w:w="3969" w:type="dxa"/>
            <w:hideMark/>
          </w:tcPr>
          <w:p w14:paraId="2C23905B" w14:textId="77777777" w:rsidR="00B91F00" w:rsidRPr="00B91F00" w:rsidRDefault="00B91F00" w:rsidP="00207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1F00">
              <w:rPr>
                <w:rFonts w:ascii="Arial" w:hAnsi="Arial" w:cs="Arial"/>
                <w:sz w:val="20"/>
                <w:szCs w:val="20"/>
              </w:rPr>
              <w:pict w14:anchorId="0F8A8B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74.25pt">
                  <v:imagedata r:id="rId11" o:title="CDC_Mono_Logo"/>
                </v:shape>
              </w:pict>
            </w:r>
          </w:p>
        </w:tc>
      </w:tr>
    </w:tbl>
    <w:p w14:paraId="36B27BEF" w14:textId="77777777" w:rsidR="00B91F00" w:rsidRPr="00B91F00" w:rsidRDefault="00B91F00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784943C8" w14:textId="77777777" w:rsidR="00B91F00" w:rsidRPr="00B91F00" w:rsidRDefault="00B91F00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2DBA4632" w14:textId="77777777" w:rsidR="00B91F00" w:rsidRPr="00B91F00" w:rsidRDefault="00B91F00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5E23AD6D" w14:textId="77777777" w:rsidR="00B91F00" w:rsidRPr="00B91F00" w:rsidRDefault="00B91F00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B91F00" w:rsidRPr="00B91F00" w14:paraId="249D1F1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19C11075" w14:textId="77777777" w:rsidR="00B91F00" w:rsidRPr="00B91F00" w:rsidRDefault="00B91F00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B91F00">
              <w:rPr>
                <w:rFonts w:ascii="Arial" w:hAnsi="Arial" w:cs="Arial"/>
                <w:b/>
                <w:bCs/>
                <w:lang w:eastAsia="en-GB"/>
              </w:rPr>
              <w:t>Application No.:</w:t>
            </w:r>
          </w:p>
        </w:tc>
        <w:tc>
          <w:tcPr>
            <w:tcW w:w="7513" w:type="dxa"/>
          </w:tcPr>
          <w:p w14:paraId="1EA11486" w14:textId="77777777" w:rsidR="00B91F00" w:rsidRPr="00B91F00" w:rsidRDefault="00B91F00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  <w:r w:rsidRPr="00B91F00">
              <w:rPr>
                <w:rFonts w:ascii="Arial" w:hAnsi="Arial" w:cs="Arial"/>
                <w:bCs/>
                <w:lang w:eastAsia="en-GB"/>
              </w:rPr>
              <w:t>24/00539/F</w:t>
            </w:r>
          </w:p>
        </w:tc>
      </w:tr>
      <w:tr w:rsidR="00B91F00" w:rsidRPr="00B91F00" w14:paraId="0FEDB55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3ABF6B7C" w14:textId="77777777" w:rsidR="00B91F00" w:rsidRPr="00B91F00" w:rsidRDefault="00B91F00" w:rsidP="00AC7ACE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B91F00">
              <w:rPr>
                <w:rFonts w:ascii="Arial" w:hAnsi="Arial" w:cs="Arial"/>
                <w:b/>
                <w:bCs/>
                <w:lang w:eastAsia="en-GB"/>
              </w:rPr>
              <w:t>Proposal:</w:t>
            </w:r>
          </w:p>
          <w:p w14:paraId="5C8B469E" w14:textId="77777777" w:rsidR="00B91F00" w:rsidRPr="00B91F00" w:rsidRDefault="00B91F00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7513" w:type="dxa"/>
          </w:tcPr>
          <w:p w14:paraId="6620FBAE" w14:textId="77777777" w:rsidR="00B91F00" w:rsidRPr="00B91F00" w:rsidRDefault="00B91F00" w:rsidP="00AC7AC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  <w:r w:rsidRPr="00B91F00">
              <w:rPr>
                <w:rFonts w:ascii="Arial" w:hAnsi="Arial" w:cs="Arial"/>
                <w:bCs/>
                <w:lang w:eastAsia="en-GB"/>
              </w:rPr>
              <w:t xml:space="preserve">Erection of a stadium (Use Class F2) with flexible commercial and community facilities and uses including for conferences, exhibitions, education, and other events, club shop, public restaurant, bar, health and wellbeing facility/clinic, and gym (Use Class E/Sui Generis), hotel (Use Class C1), external concourse/fan-zone, car and cycle parking, access and highway works, utilities, public realm, landscaping and all associated and ancillary works and </w:t>
            </w:r>
            <w:proofErr w:type="gramStart"/>
            <w:r w:rsidRPr="00B91F00">
              <w:rPr>
                <w:rFonts w:ascii="Arial" w:hAnsi="Arial" w:cs="Arial"/>
                <w:bCs/>
                <w:lang w:eastAsia="en-GB"/>
              </w:rPr>
              <w:t>structures</w:t>
            </w:r>
            <w:proofErr w:type="gramEnd"/>
          </w:p>
          <w:p w14:paraId="1A642BB6" w14:textId="77777777" w:rsidR="00B91F00" w:rsidRPr="00B91F00" w:rsidRDefault="00B91F00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B91F00" w:rsidRPr="00B91F00" w14:paraId="4C1AAA6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2D539F3B" w14:textId="77777777" w:rsidR="00B91F00" w:rsidRPr="00B91F00" w:rsidRDefault="00B91F00" w:rsidP="00AC7ACE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B91F00">
              <w:rPr>
                <w:rFonts w:ascii="Arial" w:hAnsi="Arial" w:cs="Arial"/>
                <w:b/>
                <w:bCs/>
                <w:lang w:eastAsia="en-GB"/>
              </w:rPr>
              <w:t>Location:</w:t>
            </w:r>
          </w:p>
        </w:tc>
        <w:tc>
          <w:tcPr>
            <w:tcW w:w="7513" w:type="dxa"/>
          </w:tcPr>
          <w:p w14:paraId="7C106A3B" w14:textId="77777777" w:rsidR="00B91F00" w:rsidRPr="00B91F00" w:rsidRDefault="00B91F00" w:rsidP="00C912DD">
            <w:pPr>
              <w:pStyle w:val="NoSpacing"/>
              <w:contextualSpacing/>
              <w:rPr>
                <w:rFonts w:ascii="Arial" w:hAnsi="Arial" w:cs="Arial"/>
              </w:rPr>
            </w:pPr>
            <w:r w:rsidRPr="00B91F00">
              <w:rPr>
                <w:rFonts w:ascii="Arial" w:hAnsi="Arial" w:cs="Arial"/>
              </w:rPr>
              <w:t xml:space="preserve">Land To </w:t>
            </w:r>
            <w:proofErr w:type="gramStart"/>
            <w:r w:rsidRPr="00B91F00">
              <w:rPr>
                <w:rFonts w:ascii="Arial" w:hAnsi="Arial" w:cs="Arial"/>
              </w:rPr>
              <w:t>The</w:t>
            </w:r>
            <w:proofErr w:type="gramEnd"/>
            <w:r w:rsidRPr="00B91F00">
              <w:rPr>
                <w:rFonts w:ascii="Arial" w:hAnsi="Arial" w:cs="Arial"/>
              </w:rPr>
              <w:t xml:space="preserve"> East Of </w:t>
            </w:r>
            <w:proofErr w:type="spellStart"/>
            <w:r w:rsidRPr="00B91F00">
              <w:rPr>
                <w:rFonts w:ascii="Arial" w:hAnsi="Arial" w:cs="Arial"/>
              </w:rPr>
              <w:t>Stratfield</w:t>
            </w:r>
            <w:proofErr w:type="spellEnd"/>
            <w:r w:rsidRPr="00B91F00">
              <w:rPr>
                <w:rFonts w:ascii="Arial" w:hAnsi="Arial" w:cs="Arial"/>
              </w:rPr>
              <w:t xml:space="preserve"> Brake And West Of Oxford Parkway Railway Station</w:t>
            </w:r>
          </w:p>
          <w:p w14:paraId="1CC8446F" w14:textId="77777777" w:rsidR="00B91F00" w:rsidRPr="00B91F00" w:rsidRDefault="00B91F00" w:rsidP="00C912DD">
            <w:pPr>
              <w:pStyle w:val="NoSpacing"/>
              <w:contextualSpacing/>
              <w:rPr>
                <w:rFonts w:ascii="Arial" w:hAnsi="Arial" w:cs="Arial"/>
              </w:rPr>
            </w:pPr>
            <w:r w:rsidRPr="00B91F00">
              <w:rPr>
                <w:rFonts w:ascii="Arial" w:hAnsi="Arial" w:cs="Arial"/>
              </w:rPr>
              <w:t>Oxford Road</w:t>
            </w:r>
          </w:p>
          <w:p w14:paraId="49F6187C" w14:textId="77777777" w:rsidR="00B91F00" w:rsidRPr="00B91F00" w:rsidRDefault="00B91F00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B91F00">
              <w:rPr>
                <w:rFonts w:ascii="Arial" w:hAnsi="Arial" w:cs="Arial"/>
                <w:lang w:eastAsia="en-GB"/>
              </w:rPr>
              <w:t>Kidlington</w:t>
            </w:r>
          </w:p>
          <w:p w14:paraId="011635CD" w14:textId="77777777" w:rsidR="00B91F00" w:rsidRPr="00B91F00" w:rsidRDefault="00B91F00" w:rsidP="00AC7AC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B91F00" w:rsidRPr="00B91F00" w14:paraId="6449F4E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3607FC59" w14:textId="77777777" w:rsidR="00B91F00" w:rsidRPr="00B91F00" w:rsidRDefault="00B91F00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B91F00">
              <w:rPr>
                <w:rFonts w:ascii="Arial" w:hAnsi="Arial" w:cs="Arial"/>
                <w:b/>
                <w:bCs/>
                <w:lang w:eastAsia="en-GB"/>
              </w:rPr>
              <w:t>Case Officer</w:t>
            </w:r>
          </w:p>
        </w:tc>
        <w:tc>
          <w:tcPr>
            <w:tcW w:w="7513" w:type="dxa"/>
          </w:tcPr>
          <w:p w14:paraId="6B68B9D9" w14:textId="77777777" w:rsidR="00B91F00" w:rsidRPr="00B91F00" w:rsidRDefault="00B91F00" w:rsidP="00AC7ACE">
            <w:pPr>
              <w:autoSpaceDE w:val="0"/>
              <w:autoSpaceDN w:val="0"/>
              <w:ind w:left="-284" w:right="-284"/>
              <w:jc w:val="both"/>
              <w:rPr>
                <w:rFonts w:ascii="Arial" w:hAnsi="Arial" w:cs="Arial"/>
                <w:bCs/>
                <w:lang w:eastAsia="en-GB"/>
              </w:rPr>
            </w:pPr>
            <w:r w:rsidRPr="00B91F00">
              <w:rPr>
                <w:rFonts w:ascii="Arial" w:hAnsi="Arial" w:cs="Arial"/>
                <w:lang w:eastAsia="en-GB"/>
              </w:rPr>
              <w:t xml:space="preserve">     </w:t>
            </w:r>
            <w:r w:rsidRPr="00B91F00">
              <w:rPr>
                <w:rFonts w:ascii="Arial" w:hAnsi="Arial" w:cs="Arial"/>
                <w:bCs/>
                <w:lang w:eastAsia="en-GB"/>
              </w:rPr>
              <w:t>Laura Bell</w:t>
            </w:r>
          </w:p>
          <w:p w14:paraId="2BAE99AB" w14:textId="77777777" w:rsidR="00B91F00" w:rsidRPr="00B91F00" w:rsidRDefault="00B91F00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</w:p>
        </w:tc>
      </w:tr>
      <w:tr w:rsidR="00B91F00" w:rsidRPr="00B91F00" w14:paraId="5C7B5B7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0444720C" w14:textId="77777777" w:rsidR="00B91F00" w:rsidRPr="00B91F00" w:rsidRDefault="00B91F00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B91F00">
              <w:rPr>
                <w:rFonts w:ascii="Arial" w:hAnsi="Arial" w:cs="Arial"/>
                <w:b/>
                <w:bCs/>
                <w:lang w:eastAsia="en-GB"/>
              </w:rPr>
              <w:t>Application Valid Date:</w:t>
            </w:r>
          </w:p>
          <w:p w14:paraId="50D7F812" w14:textId="77777777" w:rsidR="00B91F00" w:rsidRPr="00B91F00" w:rsidRDefault="00B91F00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0854AFD9" w14:textId="77777777" w:rsidR="00B91F00" w:rsidRPr="00B91F00" w:rsidRDefault="00B91F00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B91F00">
              <w:rPr>
                <w:rFonts w:ascii="Arial" w:hAnsi="Arial" w:cs="Arial"/>
                <w:b/>
                <w:bCs/>
                <w:lang w:eastAsia="en-GB"/>
              </w:rPr>
              <w:t xml:space="preserve">Target Decision Date: </w:t>
            </w:r>
          </w:p>
        </w:tc>
        <w:tc>
          <w:tcPr>
            <w:tcW w:w="7513" w:type="dxa"/>
          </w:tcPr>
          <w:p w14:paraId="33EABB20" w14:textId="77777777" w:rsidR="00B91F00" w:rsidRPr="00B91F00" w:rsidRDefault="00B91F00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B91F00">
              <w:rPr>
                <w:rFonts w:ascii="Arial" w:hAnsi="Arial" w:cs="Arial"/>
                <w:lang w:eastAsia="en-GB"/>
              </w:rPr>
              <w:t>1 March 2024</w:t>
            </w:r>
          </w:p>
          <w:p w14:paraId="4F19834E" w14:textId="77777777" w:rsidR="00B91F00" w:rsidRPr="00B91F00" w:rsidRDefault="00B91F00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  <w:p w14:paraId="20CF2885" w14:textId="77777777" w:rsidR="00B91F00" w:rsidRPr="00B91F00" w:rsidRDefault="00B91F00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B91F00">
              <w:rPr>
                <w:rFonts w:ascii="Arial" w:hAnsi="Arial" w:cs="Arial"/>
                <w:lang w:eastAsia="en-GB"/>
              </w:rPr>
              <w:t>31 December 2024</w:t>
            </w:r>
          </w:p>
          <w:p w14:paraId="46524058" w14:textId="77777777" w:rsidR="00B91F00" w:rsidRPr="00B91F00" w:rsidRDefault="00B91F00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14:paraId="0371BD5B" w14:textId="77777777" w:rsidR="00B91F00" w:rsidRPr="00B91F00" w:rsidRDefault="00B91F00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3D79F199" w14:textId="77777777" w:rsidR="00B91F00" w:rsidRPr="00B91F00" w:rsidRDefault="00B91F00" w:rsidP="00AC7ACE">
      <w:pPr>
        <w:autoSpaceDE w:val="0"/>
        <w:autoSpaceDN w:val="0"/>
        <w:spacing w:line="240" w:lineRule="exact"/>
        <w:ind w:right="-285"/>
        <w:jc w:val="center"/>
        <w:rPr>
          <w:rFonts w:ascii="Arial" w:hAnsi="Arial" w:cs="Arial"/>
          <w:b/>
          <w:u w:val="single"/>
          <w:lang w:eastAsia="en-GB"/>
        </w:rPr>
      </w:pPr>
      <w:r w:rsidRPr="00B91F00">
        <w:rPr>
          <w:rFonts w:ascii="Arial" w:hAnsi="Arial" w:cs="Arial"/>
          <w:b/>
          <w:u w:val="single"/>
          <w:lang w:eastAsia="en-GB"/>
        </w:rPr>
        <w:t>UPDATE</w:t>
      </w:r>
    </w:p>
    <w:p w14:paraId="0A365480" w14:textId="77777777" w:rsidR="00B91F00" w:rsidRPr="00B91F00" w:rsidRDefault="00B91F00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615464C6" w14:textId="77777777" w:rsidR="00B91F00" w:rsidRPr="00B91F00" w:rsidRDefault="00B91F00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3025FC0E" w14:textId="77777777" w:rsidR="00762E78" w:rsidRDefault="00B91F00" w:rsidP="00762E78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/>
          <w:lang w:eastAsia="en-GB"/>
        </w:rPr>
      </w:pPr>
      <w:r w:rsidRPr="00B91F00">
        <w:rPr>
          <w:rFonts w:ascii="Arial" w:hAnsi="Arial" w:cs="Arial"/>
          <w:b/>
          <w:lang w:eastAsia="en-GB"/>
        </w:rPr>
        <w:t>Date:</w:t>
      </w:r>
      <w:r w:rsidR="00762E78">
        <w:rPr>
          <w:rFonts w:ascii="Arial" w:hAnsi="Arial" w:cs="Arial"/>
          <w:b/>
          <w:lang w:eastAsia="en-GB"/>
        </w:rPr>
        <w:t xml:space="preserve"> 20</w:t>
      </w:r>
      <w:r w:rsidR="00762E78" w:rsidRPr="00762E78">
        <w:rPr>
          <w:rFonts w:ascii="Arial" w:hAnsi="Arial" w:cs="Arial"/>
          <w:b/>
          <w:vertAlign w:val="superscript"/>
          <w:lang w:eastAsia="en-GB"/>
        </w:rPr>
        <w:t>th</w:t>
      </w:r>
      <w:r w:rsidR="00762E78">
        <w:rPr>
          <w:rFonts w:ascii="Arial" w:hAnsi="Arial" w:cs="Arial"/>
          <w:b/>
          <w:lang w:eastAsia="en-GB"/>
        </w:rPr>
        <w:t xml:space="preserve"> June 2024</w:t>
      </w:r>
    </w:p>
    <w:p w14:paraId="7FF10F3D" w14:textId="77777777" w:rsidR="00762E78" w:rsidRDefault="00762E78" w:rsidP="00762E78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/>
          <w:lang w:eastAsia="en-GB"/>
        </w:rPr>
      </w:pPr>
    </w:p>
    <w:p w14:paraId="0A6EE78C" w14:textId="77777777" w:rsidR="00762E78" w:rsidRDefault="00762E78" w:rsidP="00762E78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sz w:val="24"/>
          <w:szCs w:val="24"/>
        </w:rPr>
      </w:pPr>
      <w:r w:rsidRPr="00762E78">
        <w:rPr>
          <w:rFonts w:ascii="Arial" w:hAnsi="Arial" w:cs="Arial"/>
          <w:sz w:val="24"/>
          <w:szCs w:val="24"/>
        </w:rPr>
        <w:t xml:space="preserve">Following a period of statutory consultation, the applicants are now in the process of preparing additional information and studies that are required to support the planning application. </w:t>
      </w:r>
    </w:p>
    <w:p w14:paraId="5F66B9D2" w14:textId="77777777" w:rsidR="00762E78" w:rsidRDefault="00762E78" w:rsidP="00762E78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sz w:val="24"/>
          <w:szCs w:val="24"/>
        </w:rPr>
      </w:pPr>
    </w:p>
    <w:p w14:paraId="0910325B" w14:textId="0FE94B4D" w:rsidR="00762E78" w:rsidRDefault="00762E78" w:rsidP="00762E78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sz w:val="24"/>
          <w:szCs w:val="24"/>
        </w:rPr>
      </w:pPr>
      <w:r w:rsidRPr="00762E78">
        <w:rPr>
          <w:rFonts w:ascii="Arial" w:hAnsi="Arial" w:cs="Arial"/>
          <w:sz w:val="24"/>
          <w:szCs w:val="24"/>
        </w:rPr>
        <w:t>Upon receipt of this additional information, there will be a further period of statutory re-consultation</w:t>
      </w:r>
      <w:r>
        <w:rPr>
          <w:rFonts w:ascii="Arial" w:hAnsi="Arial" w:cs="Arial"/>
          <w:sz w:val="24"/>
          <w:szCs w:val="24"/>
        </w:rPr>
        <w:t>.</w:t>
      </w:r>
    </w:p>
    <w:p w14:paraId="3CB5CBBE" w14:textId="77777777" w:rsidR="00762E78" w:rsidRDefault="00762E78" w:rsidP="00762E78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sz w:val="24"/>
          <w:szCs w:val="24"/>
        </w:rPr>
      </w:pPr>
    </w:p>
    <w:p w14:paraId="333BA0AE" w14:textId="77777777" w:rsidR="00762E78" w:rsidRDefault="00762E78" w:rsidP="00762E78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sz w:val="24"/>
          <w:szCs w:val="24"/>
        </w:rPr>
      </w:pPr>
    </w:p>
    <w:p w14:paraId="5A8BA8D9" w14:textId="77777777" w:rsidR="00762E78" w:rsidRDefault="00762E78" w:rsidP="00762E78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sz w:val="24"/>
          <w:szCs w:val="24"/>
        </w:rPr>
      </w:pPr>
    </w:p>
    <w:p w14:paraId="6FADB756" w14:textId="77777777" w:rsidR="00762E78" w:rsidRDefault="00762E78" w:rsidP="00762E78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sz w:val="24"/>
          <w:szCs w:val="24"/>
        </w:rPr>
      </w:pPr>
    </w:p>
    <w:p w14:paraId="432753A1" w14:textId="12833FC6" w:rsidR="00762E78" w:rsidRPr="00762E78" w:rsidRDefault="00762E78" w:rsidP="00762E78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/>
          <w:bCs/>
          <w:sz w:val="24"/>
          <w:szCs w:val="24"/>
        </w:rPr>
      </w:pPr>
      <w:r w:rsidRPr="00762E78">
        <w:rPr>
          <w:rFonts w:ascii="Arial" w:hAnsi="Arial" w:cs="Arial"/>
          <w:b/>
          <w:bCs/>
          <w:sz w:val="24"/>
          <w:szCs w:val="24"/>
        </w:rPr>
        <w:t>Cherwell Planning Team</w:t>
      </w:r>
    </w:p>
    <w:sectPr w:rsidR="00762E78" w:rsidRPr="00762E78" w:rsidSect="00762E78">
      <w:footerReference w:type="default" r:id="rId12"/>
      <w:pgSz w:w="11906" w:h="16838"/>
      <w:pgMar w:top="567" w:right="1134" w:bottom="567" w:left="1134" w:header="709" w:footer="3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49A19" w14:textId="77777777" w:rsidR="00B91F00" w:rsidRDefault="00B91F00">
      <w:r>
        <w:separator/>
      </w:r>
    </w:p>
  </w:endnote>
  <w:endnote w:type="continuationSeparator" w:id="0">
    <w:p w14:paraId="004B7E11" w14:textId="77777777" w:rsidR="00B91F00" w:rsidRDefault="00B9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26A63" w14:textId="77777777" w:rsidR="001A31A2" w:rsidRDefault="001A31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E97F2" w14:textId="77777777" w:rsidR="00B91F00" w:rsidRDefault="00B91F00">
      <w:r>
        <w:separator/>
      </w:r>
    </w:p>
  </w:footnote>
  <w:footnote w:type="continuationSeparator" w:id="0">
    <w:p w14:paraId="1419D2E4" w14:textId="77777777" w:rsidR="00B91F00" w:rsidRDefault="00B9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1DB"/>
    <w:rsid w:val="00045BBB"/>
    <w:rsid w:val="00047D42"/>
    <w:rsid w:val="000839B2"/>
    <w:rsid w:val="00084EF0"/>
    <w:rsid w:val="000868BA"/>
    <w:rsid w:val="000D6E24"/>
    <w:rsid w:val="000E52EE"/>
    <w:rsid w:val="001112E1"/>
    <w:rsid w:val="00123107"/>
    <w:rsid w:val="00143954"/>
    <w:rsid w:val="001905D3"/>
    <w:rsid w:val="001A31A2"/>
    <w:rsid w:val="001D0790"/>
    <w:rsid w:val="001E0ECD"/>
    <w:rsid w:val="001E54CE"/>
    <w:rsid w:val="002073BF"/>
    <w:rsid w:val="002379E6"/>
    <w:rsid w:val="00240508"/>
    <w:rsid w:val="002A6960"/>
    <w:rsid w:val="003069D3"/>
    <w:rsid w:val="00332138"/>
    <w:rsid w:val="0035269E"/>
    <w:rsid w:val="003B188F"/>
    <w:rsid w:val="004121DB"/>
    <w:rsid w:val="00432050"/>
    <w:rsid w:val="004320EC"/>
    <w:rsid w:val="00432609"/>
    <w:rsid w:val="0045343B"/>
    <w:rsid w:val="004714D6"/>
    <w:rsid w:val="004A408B"/>
    <w:rsid w:val="005127EA"/>
    <w:rsid w:val="00541468"/>
    <w:rsid w:val="00566EE3"/>
    <w:rsid w:val="0057200B"/>
    <w:rsid w:val="00592D21"/>
    <w:rsid w:val="005A273D"/>
    <w:rsid w:val="005A2D09"/>
    <w:rsid w:val="005F76A2"/>
    <w:rsid w:val="0062504D"/>
    <w:rsid w:val="00665697"/>
    <w:rsid w:val="00673A0A"/>
    <w:rsid w:val="006F6390"/>
    <w:rsid w:val="0070546D"/>
    <w:rsid w:val="00744FD2"/>
    <w:rsid w:val="007520B5"/>
    <w:rsid w:val="0075570E"/>
    <w:rsid w:val="00762E78"/>
    <w:rsid w:val="007F3436"/>
    <w:rsid w:val="00824CA2"/>
    <w:rsid w:val="008307C1"/>
    <w:rsid w:val="0086462A"/>
    <w:rsid w:val="00877415"/>
    <w:rsid w:val="00891A35"/>
    <w:rsid w:val="008E0A3E"/>
    <w:rsid w:val="009358D9"/>
    <w:rsid w:val="00940143"/>
    <w:rsid w:val="00952BB3"/>
    <w:rsid w:val="009B6367"/>
    <w:rsid w:val="009D4DF5"/>
    <w:rsid w:val="00A24F6F"/>
    <w:rsid w:val="00A47864"/>
    <w:rsid w:val="00A65EEC"/>
    <w:rsid w:val="00A7573A"/>
    <w:rsid w:val="00AC706D"/>
    <w:rsid w:val="00AC7ACE"/>
    <w:rsid w:val="00B15D2E"/>
    <w:rsid w:val="00B91F00"/>
    <w:rsid w:val="00C001BE"/>
    <w:rsid w:val="00C037EA"/>
    <w:rsid w:val="00C85B01"/>
    <w:rsid w:val="00C912DD"/>
    <w:rsid w:val="00C91762"/>
    <w:rsid w:val="00CA4B8A"/>
    <w:rsid w:val="00CA5612"/>
    <w:rsid w:val="00CB3934"/>
    <w:rsid w:val="00DA4A85"/>
    <w:rsid w:val="00DC09B4"/>
    <w:rsid w:val="00E73CDC"/>
    <w:rsid w:val="00EB2407"/>
    <w:rsid w:val="00F140B0"/>
    <w:rsid w:val="00F314C8"/>
    <w:rsid w:val="00F51870"/>
    <w:rsid w:val="00F64AA6"/>
    <w:rsid w:val="00FD6232"/>
    <w:rsid w:val="00FE17EA"/>
    <w:rsid w:val="00FE4548"/>
    <w:rsid w:val="00FF20FA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905F9"/>
  <w14:defaultImageDpi w14:val="96"/>
  <w15:chartTrackingRefBased/>
  <w15:docId w15:val="{DE723207-6F11-4BA2-B9C3-9CCD4A15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67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pPr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401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1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4014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1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40143"/>
    <w:rPr>
      <w:rFonts w:cs="Times New Roman"/>
      <w:b/>
      <w:bCs/>
      <w:lang w:val="x-none" w:eastAsia="en-US"/>
    </w:rPr>
  </w:style>
  <w:style w:type="paragraph" w:styleId="NoSpacing">
    <w:name w:val="No Spacing"/>
    <w:uiPriority w:val="1"/>
    <w:qFormat/>
    <w:rsid w:val="000D6E24"/>
    <w:rPr>
      <w:rFonts w:cs="Times New Roman"/>
      <w:sz w:val="22"/>
      <w:szCs w:val="22"/>
      <w:lang w:eastAsia="en-US"/>
    </w:rPr>
  </w:style>
  <w:style w:type="character" w:customStyle="1" w:styleId="ui-provider">
    <w:name w:val="ui-provider"/>
    <w:basedOn w:val="DefaultParagraphFont"/>
    <w:rsid w:val="0076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6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c5130e4b-b1b6-482e-a701-bf01c42d6e23">Letterhead</Template_x0020_Type>
  </documentManagement>
</p:properties>
</file>

<file path=customXml/itemProps1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27B0EA-10D6-4A90-816B-FC14AFDAB9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4B39C3-7D9C-4004-B88D-B979D62A6701}">
  <ds:schemaRefs>
    <ds:schemaRef ds:uri="http://schemas.microsoft.com/office/2006/metadata/properties"/>
    <ds:schemaRef ds:uri="http://schemas.microsoft.com/office/infopath/2007/PartnerControls"/>
    <ds:schemaRef ds:uri="c5130e4b-b1b6-482e-a701-bf01c42d6e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V2.dot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cp:lastModifiedBy>Jeremy Charlett</cp:lastModifiedBy>
  <cp:revision>2</cp:revision>
  <cp:lastPrinted>2011-12-09T14:54:00Z</cp:lastPrinted>
  <dcterms:created xsi:type="dcterms:W3CDTF">2024-06-24T13:54:00Z</dcterms:created>
  <dcterms:modified xsi:type="dcterms:W3CDTF">2024-06-24T13:57:00Z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</Properties>
</file>