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14" w:rsidRDefault="001E7F14" w:rsidP="001E7F1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Action Group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January 2019 07:37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Hook Norton Rd. </w:t>
      </w:r>
      <w:bookmarkStart w:id="0" w:name="_GoBack"/>
      <w:r>
        <w:rPr>
          <w:rFonts w:ascii="Tahoma" w:hAnsi="Tahoma" w:cs="Tahoma"/>
          <w:sz w:val="20"/>
          <w:szCs w:val="20"/>
          <w:lang w:val="en-US"/>
        </w:rPr>
        <w:t>18/01894/OUT</w:t>
      </w:r>
      <w:bookmarkEnd w:id="0"/>
    </w:p>
    <w:p w:rsidR="001E7F14" w:rsidRDefault="001E7F14" w:rsidP="001E7F14">
      <w:pPr>
        <w:rPr>
          <w:rFonts w:ascii="Times New Roman" w:hAnsi="Times New Roman" w:cs="Times New Roman"/>
          <w:sz w:val="24"/>
          <w:szCs w:val="24"/>
        </w:rPr>
      </w:pPr>
    </w:p>
    <w:p w:rsidR="001E7F14" w:rsidRDefault="001E7F14" w:rsidP="001E7F14">
      <w:r>
        <w:t>Dear Cllr Bob Neville, </w:t>
      </w:r>
    </w:p>
    <w:p w:rsidR="001E7F14" w:rsidRDefault="001E7F14" w:rsidP="001E7F14"/>
    <w:p w:rsidR="001E7F14" w:rsidRDefault="001E7F14" w:rsidP="001E7F14">
      <w:r>
        <w:rPr>
          <w:sz w:val="26"/>
          <w:szCs w:val="26"/>
        </w:rPr>
        <w:t xml:space="preserve">The </w:t>
      </w:r>
      <w:proofErr w:type="spellStart"/>
      <w:r>
        <w:rPr>
          <w:sz w:val="26"/>
          <w:szCs w:val="26"/>
        </w:rPr>
        <w:t>Sibford</w:t>
      </w:r>
      <w:proofErr w:type="spellEnd"/>
      <w:r>
        <w:rPr>
          <w:sz w:val="26"/>
          <w:szCs w:val="26"/>
        </w:rPr>
        <w:t xml:space="preserve"> Action Group, supported by 76 villagers, who have written letters of objection and both the </w:t>
      </w:r>
      <w:proofErr w:type="spellStart"/>
      <w:r>
        <w:rPr>
          <w:sz w:val="26"/>
          <w:szCs w:val="26"/>
        </w:rPr>
        <w:t>Sibford</w:t>
      </w:r>
      <w:proofErr w:type="spellEnd"/>
      <w:r>
        <w:rPr>
          <w:sz w:val="26"/>
          <w:szCs w:val="26"/>
        </w:rPr>
        <w:t xml:space="preserve"> Ferris and </w:t>
      </w:r>
      <w:proofErr w:type="spellStart"/>
      <w:r>
        <w:rPr>
          <w:sz w:val="26"/>
          <w:szCs w:val="26"/>
        </w:rPr>
        <w:t>Sibford</w:t>
      </w:r>
      <w:proofErr w:type="spellEnd"/>
      <w:r>
        <w:rPr>
          <w:sz w:val="26"/>
          <w:szCs w:val="26"/>
        </w:rPr>
        <w:t xml:space="preserve"> Gower parish councils who have stated their objections, strongly object to the planning application 18/01894/OUT for the development of 25 houses on Hook Norton Road, </w:t>
      </w:r>
      <w:proofErr w:type="spellStart"/>
      <w:r>
        <w:rPr>
          <w:sz w:val="26"/>
          <w:szCs w:val="26"/>
        </w:rPr>
        <w:t>Sibford</w:t>
      </w:r>
      <w:proofErr w:type="spellEnd"/>
      <w:r>
        <w:rPr>
          <w:sz w:val="26"/>
          <w:szCs w:val="26"/>
        </w:rPr>
        <w:t xml:space="preserve"> Ferris. </w:t>
      </w:r>
    </w:p>
    <w:p w:rsidR="001E7F14" w:rsidRDefault="001E7F14" w:rsidP="001E7F14"/>
    <w:p w:rsidR="001E7F14" w:rsidRDefault="001E7F14" w:rsidP="001E7F14">
      <w:r>
        <w:rPr>
          <w:sz w:val="26"/>
          <w:szCs w:val="26"/>
        </w:rPr>
        <w:t xml:space="preserve">Please see the attached document which highlights the reasons why this application goes against policy as well as the community wishes. You have already received a report by David Lock Associates </w:t>
      </w:r>
      <w:proofErr w:type="gramStart"/>
      <w:r>
        <w:rPr>
          <w:sz w:val="26"/>
          <w:szCs w:val="26"/>
        </w:rPr>
        <w:t>( who</w:t>
      </w:r>
      <w:proofErr w:type="gramEnd"/>
      <w:r>
        <w:rPr>
          <w:sz w:val="26"/>
          <w:szCs w:val="26"/>
        </w:rPr>
        <w:t xml:space="preserve"> are representing us), however we hope you will take time to read the attached paper which highlights our main concerns again.</w:t>
      </w:r>
    </w:p>
    <w:p w:rsidR="001E7F14" w:rsidRDefault="001E7F14" w:rsidP="001E7F14"/>
    <w:p w:rsidR="001E7F14" w:rsidRDefault="001E7F14" w:rsidP="001E7F14">
      <w:r>
        <w:rPr>
          <w:sz w:val="26"/>
          <w:szCs w:val="26"/>
        </w:rPr>
        <w:t xml:space="preserve">We sincerely hope that you will recommend </w:t>
      </w:r>
      <w:proofErr w:type="gramStart"/>
      <w:r>
        <w:rPr>
          <w:sz w:val="26"/>
          <w:szCs w:val="26"/>
        </w:rPr>
        <w:t>to reject</w:t>
      </w:r>
      <w:proofErr w:type="gramEnd"/>
      <w:r>
        <w:rPr>
          <w:sz w:val="26"/>
          <w:szCs w:val="26"/>
        </w:rPr>
        <w:t xml:space="preserve"> this proposal. </w:t>
      </w:r>
    </w:p>
    <w:p w:rsidR="001E7F14" w:rsidRDefault="001E7F14" w:rsidP="001E7F14"/>
    <w:p w:rsidR="001E7F14" w:rsidRDefault="001E7F14" w:rsidP="001E7F14">
      <w:proofErr w:type="gramStart"/>
      <w:r>
        <w:rPr>
          <w:sz w:val="26"/>
          <w:szCs w:val="26"/>
        </w:rPr>
        <w:t xml:space="preserve">The </w:t>
      </w:r>
      <w:proofErr w:type="spellStart"/>
      <w:r>
        <w:rPr>
          <w:sz w:val="26"/>
          <w:szCs w:val="26"/>
        </w:rPr>
        <w:t>Sibford</w:t>
      </w:r>
      <w:proofErr w:type="spellEnd"/>
      <w:r>
        <w:rPr>
          <w:sz w:val="26"/>
          <w:szCs w:val="26"/>
        </w:rPr>
        <w:t xml:space="preserve"> Action Group Committee.</w:t>
      </w:r>
      <w:proofErr w:type="gramEnd"/>
      <w:r>
        <w:rPr>
          <w:sz w:val="36"/>
          <w:szCs w:val="36"/>
        </w:rPr>
        <w:t> (January 14th 2019)</w:t>
      </w:r>
    </w:p>
    <w:p w:rsidR="001E7F14" w:rsidRDefault="001E7F14" w:rsidP="001E7F14">
      <w:pPr>
        <w:pStyle w:val="NormalWeb"/>
      </w:pPr>
      <w:r>
        <w:rPr>
          <w:rFonts w:ascii="Calibri" w:hAnsi="Calibri" w:cs="Calibri"/>
          <w:b/>
          <w:bCs/>
          <w:sz w:val="28"/>
          <w:szCs w:val="28"/>
        </w:rPr>
        <w:t xml:space="preserve">John </w:t>
      </w:r>
      <w:proofErr w:type="spellStart"/>
      <w:r>
        <w:rPr>
          <w:rFonts w:ascii="Calibri" w:hAnsi="Calibri" w:cs="Calibri"/>
          <w:b/>
          <w:bCs/>
          <w:sz w:val="28"/>
          <w:szCs w:val="28"/>
        </w:rPr>
        <w:t>Perriss</w:t>
      </w:r>
      <w:proofErr w:type="spellEnd"/>
      <w:r>
        <w:rPr>
          <w:rFonts w:ascii="Calibri" w:hAnsi="Calibri" w:cs="Calibri"/>
          <w:b/>
          <w:bCs/>
          <w:sz w:val="28"/>
          <w:szCs w:val="28"/>
        </w:rPr>
        <w:t>,</w:t>
      </w:r>
    </w:p>
    <w:p w:rsidR="001E7F14" w:rsidRDefault="001E7F14" w:rsidP="001E7F14">
      <w:pPr>
        <w:pStyle w:val="NormalWeb"/>
      </w:pPr>
      <w:r>
        <w:rPr>
          <w:rFonts w:ascii="Calibri" w:hAnsi="Calibri" w:cs="Calibri"/>
          <w:sz w:val="28"/>
          <w:szCs w:val="28"/>
        </w:rPr>
        <w:t xml:space="preserve">West Town House, </w:t>
      </w:r>
      <w:proofErr w:type="spellStart"/>
      <w:r>
        <w:rPr>
          <w:rFonts w:ascii="Calibri" w:hAnsi="Calibri" w:cs="Calibri"/>
          <w:sz w:val="28"/>
          <w:szCs w:val="28"/>
        </w:rPr>
        <w:t>Woodway</w:t>
      </w:r>
      <w:proofErr w:type="spellEnd"/>
      <w:r>
        <w:rPr>
          <w:rFonts w:ascii="Calibri" w:hAnsi="Calibri" w:cs="Calibri"/>
          <w:sz w:val="28"/>
          <w:szCs w:val="28"/>
        </w:rPr>
        <w:t xml:space="preserve"> Road, </w:t>
      </w:r>
      <w:proofErr w:type="spellStart"/>
      <w:r>
        <w:rPr>
          <w:rFonts w:ascii="Calibri" w:hAnsi="Calibri" w:cs="Calibri"/>
          <w:sz w:val="28"/>
          <w:szCs w:val="28"/>
        </w:rPr>
        <w:t>Sibford</w:t>
      </w:r>
      <w:proofErr w:type="spellEnd"/>
      <w:r>
        <w:rPr>
          <w:rFonts w:ascii="Calibri" w:hAnsi="Calibri" w:cs="Calibri"/>
          <w:sz w:val="28"/>
          <w:szCs w:val="28"/>
        </w:rPr>
        <w:t xml:space="preserve"> Ferris, Oxfordshire, OX15 5RF</w:t>
      </w:r>
    </w:p>
    <w:p w:rsidR="001E7F14" w:rsidRDefault="001E7F14" w:rsidP="001E7F14">
      <w:pPr>
        <w:pStyle w:val="NormalWeb"/>
      </w:pPr>
      <w:r>
        <w:rPr>
          <w:rFonts w:ascii="Calibri" w:hAnsi="Calibri" w:cs="Calibri"/>
          <w:b/>
          <w:bCs/>
          <w:sz w:val="28"/>
          <w:szCs w:val="28"/>
        </w:rPr>
        <w:t xml:space="preserve">Helen-Louise Pearce, </w:t>
      </w:r>
    </w:p>
    <w:p w:rsidR="001E7F14" w:rsidRDefault="001E7F14" w:rsidP="001E7F14">
      <w:pPr>
        <w:pStyle w:val="NormalWeb"/>
      </w:pPr>
      <w:r>
        <w:rPr>
          <w:rFonts w:ascii="Calibri" w:hAnsi="Calibri" w:cs="Calibri"/>
          <w:sz w:val="28"/>
          <w:szCs w:val="28"/>
        </w:rPr>
        <w:t xml:space="preserve">Hook Norton Rd, </w:t>
      </w:r>
      <w:proofErr w:type="spellStart"/>
      <w:r>
        <w:rPr>
          <w:rFonts w:ascii="Calibri" w:hAnsi="Calibri" w:cs="Calibri"/>
          <w:sz w:val="28"/>
          <w:szCs w:val="28"/>
        </w:rPr>
        <w:t>Sibford</w:t>
      </w:r>
      <w:proofErr w:type="spellEnd"/>
      <w:r>
        <w:rPr>
          <w:rFonts w:ascii="Calibri" w:hAnsi="Calibri" w:cs="Calibri"/>
          <w:sz w:val="28"/>
          <w:szCs w:val="28"/>
        </w:rPr>
        <w:t xml:space="preserve"> Ferris, Oxfordshire, OX15 5QR </w:t>
      </w:r>
    </w:p>
    <w:p w:rsidR="001E7F14" w:rsidRDefault="001E7F14" w:rsidP="001E7F14">
      <w:pPr>
        <w:pStyle w:val="NormalWeb"/>
      </w:pPr>
      <w:r>
        <w:rPr>
          <w:rFonts w:ascii="Calibri" w:hAnsi="Calibri" w:cs="Calibri"/>
          <w:b/>
          <w:bCs/>
          <w:sz w:val="28"/>
          <w:szCs w:val="28"/>
        </w:rPr>
        <w:t xml:space="preserve">Robin </w:t>
      </w:r>
      <w:proofErr w:type="spellStart"/>
      <w:r>
        <w:rPr>
          <w:rFonts w:ascii="Calibri" w:hAnsi="Calibri" w:cs="Calibri"/>
          <w:b/>
          <w:bCs/>
          <w:sz w:val="28"/>
          <w:szCs w:val="28"/>
        </w:rPr>
        <w:t>Grimston</w:t>
      </w:r>
      <w:proofErr w:type="spellEnd"/>
      <w:r>
        <w:rPr>
          <w:rFonts w:ascii="Calibri" w:hAnsi="Calibri" w:cs="Calibri"/>
          <w:b/>
          <w:bCs/>
          <w:sz w:val="28"/>
          <w:szCs w:val="28"/>
        </w:rPr>
        <w:t xml:space="preserve">, </w:t>
      </w:r>
    </w:p>
    <w:p w:rsidR="001E7F14" w:rsidRDefault="001E7F14" w:rsidP="001E7F14">
      <w:pPr>
        <w:pStyle w:val="NormalWeb"/>
      </w:pPr>
      <w:r>
        <w:rPr>
          <w:rFonts w:ascii="Calibri" w:hAnsi="Calibri" w:cs="Calibri"/>
          <w:sz w:val="28"/>
          <w:szCs w:val="28"/>
        </w:rPr>
        <w:t xml:space="preserve">Elm Farm, </w:t>
      </w:r>
      <w:proofErr w:type="spellStart"/>
      <w:r>
        <w:rPr>
          <w:rFonts w:ascii="Calibri" w:hAnsi="Calibri" w:cs="Calibri"/>
          <w:sz w:val="28"/>
          <w:szCs w:val="28"/>
        </w:rPr>
        <w:t>Sibford</w:t>
      </w:r>
      <w:proofErr w:type="spellEnd"/>
      <w:r>
        <w:rPr>
          <w:rFonts w:ascii="Calibri" w:hAnsi="Calibri" w:cs="Calibri"/>
          <w:sz w:val="28"/>
          <w:szCs w:val="28"/>
        </w:rPr>
        <w:t xml:space="preserve"> Ferris, Oxon, OX16 5AA </w:t>
      </w:r>
    </w:p>
    <w:p w:rsidR="001E7F14" w:rsidRDefault="001E7F14" w:rsidP="001E7F14">
      <w:pPr>
        <w:pStyle w:val="NormalWeb"/>
      </w:pPr>
      <w:r>
        <w:rPr>
          <w:rFonts w:ascii="Calibri" w:hAnsi="Calibri" w:cs="Calibri"/>
          <w:b/>
          <w:bCs/>
          <w:sz w:val="28"/>
          <w:szCs w:val="28"/>
        </w:rPr>
        <w:t xml:space="preserve">Brenda </w:t>
      </w:r>
      <w:proofErr w:type="spellStart"/>
      <w:r>
        <w:rPr>
          <w:rFonts w:ascii="Calibri" w:hAnsi="Calibri" w:cs="Calibri"/>
          <w:b/>
          <w:bCs/>
          <w:sz w:val="28"/>
          <w:szCs w:val="28"/>
        </w:rPr>
        <w:t>Vandamme</w:t>
      </w:r>
      <w:proofErr w:type="spellEnd"/>
      <w:r>
        <w:rPr>
          <w:rFonts w:ascii="Calibri" w:hAnsi="Calibri" w:cs="Calibri"/>
          <w:b/>
          <w:bCs/>
          <w:sz w:val="28"/>
          <w:szCs w:val="28"/>
        </w:rPr>
        <w:t xml:space="preserve">, </w:t>
      </w:r>
    </w:p>
    <w:p w:rsidR="001E7F14" w:rsidRDefault="001E7F14" w:rsidP="001E7F14">
      <w:pPr>
        <w:pStyle w:val="NormalWeb"/>
      </w:pPr>
      <w:r>
        <w:rPr>
          <w:rFonts w:ascii="Calibri" w:hAnsi="Calibri" w:cs="Calibri"/>
          <w:sz w:val="28"/>
          <w:szCs w:val="28"/>
        </w:rPr>
        <w:t xml:space="preserve">Partway house, </w:t>
      </w:r>
      <w:proofErr w:type="spellStart"/>
      <w:r>
        <w:rPr>
          <w:rFonts w:ascii="Calibri" w:hAnsi="Calibri" w:cs="Calibri"/>
          <w:sz w:val="28"/>
          <w:szCs w:val="28"/>
        </w:rPr>
        <w:t>Swalcliffe</w:t>
      </w:r>
      <w:proofErr w:type="spellEnd"/>
      <w:r>
        <w:rPr>
          <w:rFonts w:ascii="Calibri" w:hAnsi="Calibri" w:cs="Calibri"/>
          <w:sz w:val="28"/>
          <w:szCs w:val="28"/>
        </w:rPr>
        <w:t xml:space="preserve">, OX155HA </w:t>
      </w:r>
    </w:p>
    <w:p w:rsidR="001E7F14" w:rsidRDefault="001E7F14" w:rsidP="001E7F14">
      <w:pPr>
        <w:pStyle w:val="NormalWeb"/>
      </w:pPr>
      <w:r>
        <w:rPr>
          <w:rFonts w:ascii="Calibri" w:hAnsi="Calibri" w:cs="Calibri"/>
          <w:b/>
          <w:bCs/>
          <w:sz w:val="28"/>
          <w:szCs w:val="28"/>
        </w:rPr>
        <w:t xml:space="preserve">Andrew and Clare Evans, </w:t>
      </w:r>
    </w:p>
    <w:p w:rsidR="001E7F14" w:rsidRDefault="001E7F14" w:rsidP="001E7F14">
      <w:pPr>
        <w:pStyle w:val="NormalWeb"/>
      </w:pPr>
      <w:r>
        <w:rPr>
          <w:rFonts w:ascii="Calibri" w:hAnsi="Calibri" w:cs="Calibri"/>
          <w:sz w:val="28"/>
          <w:szCs w:val="28"/>
        </w:rPr>
        <w:t xml:space="preserve">Faraday House, </w:t>
      </w:r>
      <w:proofErr w:type="spellStart"/>
      <w:r>
        <w:rPr>
          <w:rFonts w:ascii="Calibri" w:hAnsi="Calibri" w:cs="Calibri"/>
          <w:sz w:val="28"/>
          <w:szCs w:val="28"/>
        </w:rPr>
        <w:t>Woodway</w:t>
      </w:r>
      <w:proofErr w:type="spellEnd"/>
      <w:r>
        <w:rPr>
          <w:rFonts w:ascii="Calibri" w:hAnsi="Calibri" w:cs="Calibri"/>
          <w:sz w:val="28"/>
          <w:szCs w:val="28"/>
        </w:rPr>
        <w:t xml:space="preserve"> Rd, </w:t>
      </w:r>
      <w:proofErr w:type="spellStart"/>
      <w:r>
        <w:rPr>
          <w:rFonts w:ascii="Calibri" w:hAnsi="Calibri" w:cs="Calibri"/>
          <w:sz w:val="28"/>
          <w:szCs w:val="28"/>
        </w:rPr>
        <w:t>Sibford</w:t>
      </w:r>
      <w:proofErr w:type="spellEnd"/>
      <w:r>
        <w:rPr>
          <w:rFonts w:ascii="Calibri" w:hAnsi="Calibri" w:cs="Calibri"/>
          <w:sz w:val="28"/>
          <w:szCs w:val="28"/>
        </w:rPr>
        <w:t xml:space="preserve"> Ferris, Oxon, OX15 5RF </w:t>
      </w:r>
    </w:p>
    <w:p w:rsidR="001E7F14" w:rsidRDefault="001E7F14" w:rsidP="001E7F14">
      <w:pPr>
        <w:pStyle w:val="NormalWeb"/>
      </w:pPr>
      <w:r>
        <w:rPr>
          <w:rFonts w:ascii="Calibri" w:hAnsi="Calibri" w:cs="Calibri"/>
          <w:b/>
          <w:bCs/>
          <w:sz w:val="28"/>
          <w:szCs w:val="28"/>
        </w:rPr>
        <w:t xml:space="preserve">David Long, </w:t>
      </w:r>
    </w:p>
    <w:p w:rsidR="001E7F14" w:rsidRDefault="001E7F14" w:rsidP="001E7F14">
      <w:pPr>
        <w:pStyle w:val="NormalWeb"/>
      </w:pPr>
      <w:r>
        <w:rPr>
          <w:rFonts w:ascii="Calibri" w:hAnsi="Calibri" w:cs="Calibri"/>
          <w:sz w:val="28"/>
          <w:szCs w:val="28"/>
        </w:rPr>
        <w:t xml:space="preserve">Mulberry House, </w:t>
      </w:r>
      <w:proofErr w:type="spellStart"/>
      <w:r>
        <w:rPr>
          <w:rFonts w:ascii="Calibri" w:hAnsi="Calibri" w:cs="Calibri"/>
          <w:sz w:val="28"/>
          <w:szCs w:val="28"/>
        </w:rPr>
        <w:t>Sibford</w:t>
      </w:r>
      <w:proofErr w:type="spellEnd"/>
      <w:r>
        <w:rPr>
          <w:rFonts w:ascii="Calibri" w:hAnsi="Calibri" w:cs="Calibri"/>
          <w:sz w:val="28"/>
          <w:szCs w:val="28"/>
        </w:rPr>
        <w:t xml:space="preserve"> Ferris, Oxon, OX15 5RE </w:t>
      </w:r>
    </w:p>
    <w:p w:rsidR="001E7F14" w:rsidRDefault="001E7F14" w:rsidP="001E7F14">
      <w:pPr>
        <w:pStyle w:val="NormalWeb"/>
      </w:pPr>
      <w:r>
        <w:rPr>
          <w:rFonts w:ascii="Calibri" w:hAnsi="Calibri" w:cs="Calibri"/>
          <w:b/>
          <w:bCs/>
          <w:sz w:val="28"/>
          <w:szCs w:val="28"/>
        </w:rPr>
        <w:lastRenderedPageBreak/>
        <w:t xml:space="preserve">Stewart and Katherine </w:t>
      </w:r>
      <w:proofErr w:type="spellStart"/>
      <w:r>
        <w:rPr>
          <w:rFonts w:ascii="Calibri" w:hAnsi="Calibri" w:cs="Calibri"/>
          <w:b/>
          <w:bCs/>
          <w:sz w:val="28"/>
          <w:szCs w:val="28"/>
        </w:rPr>
        <w:t>Roussel</w:t>
      </w:r>
      <w:proofErr w:type="spellEnd"/>
      <w:r>
        <w:rPr>
          <w:rFonts w:ascii="Calibri" w:hAnsi="Calibri" w:cs="Calibri"/>
          <w:b/>
          <w:bCs/>
          <w:sz w:val="28"/>
          <w:szCs w:val="28"/>
        </w:rPr>
        <w:t xml:space="preserve">, </w:t>
      </w:r>
    </w:p>
    <w:p w:rsidR="001E7F14" w:rsidRDefault="001E7F14" w:rsidP="001E7F14">
      <w:pPr>
        <w:pStyle w:val="NormalWeb"/>
      </w:pPr>
      <w:r>
        <w:rPr>
          <w:rFonts w:ascii="Calibri" w:hAnsi="Calibri" w:cs="Calibri"/>
          <w:sz w:val="28"/>
          <w:szCs w:val="28"/>
        </w:rPr>
        <w:t xml:space="preserve">Bramley House, Stewart’s Court, </w:t>
      </w:r>
      <w:proofErr w:type="spellStart"/>
      <w:r>
        <w:rPr>
          <w:rFonts w:ascii="Calibri" w:hAnsi="Calibri" w:cs="Calibri"/>
          <w:sz w:val="28"/>
          <w:szCs w:val="28"/>
        </w:rPr>
        <w:t>Sibford</w:t>
      </w:r>
      <w:proofErr w:type="spellEnd"/>
      <w:r>
        <w:rPr>
          <w:rFonts w:ascii="Calibri" w:hAnsi="Calibri" w:cs="Calibri"/>
          <w:sz w:val="28"/>
          <w:szCs w:val="28"/>
        </w:rPr>
        <w:t xml:space="preserve"> Ferris, Oxon, OX155QX </w:t>
      </w:r>
    </w:p>
    <w:p w:rsidR="001E7F14" w:rsidRDefault="001E7F14" w:rsidP="001E7F14">
      <w:pPr>
        <w:spacing w:after="240"/>
        <w:rPr>
          <w:rFonts w:eastAsia="Times New Roman"/>
        </w:rPr>
      </w:pPr>
    </w:p>
    <w:p w:rsidR="001E7F14" w:rsidRDefault="001E7F14" w:rsidP="001E7F14">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E7F14" w:rsidRDefault="001E7F14" w:rsidP="001E7F14">
      <w:pPr>
        <w:rPr>
          <w:rFonts w:eastAsia="Times New Roman"/>
        </w:rPr>
      </w:pPr>
    </w:p>
    <w:p w:rsidR="001E7F14" w:rsidRDefault="001E7F14" w:rsidP="001E7F14">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E7F14" w:rsidRDefault="001E7F14" w:rsidP="001E7F14">
      <w:pPr>
        <w:rPr>
          <w:rFonts w:eastAsia="Times New Roman"/>
        </w:rPr>
      </w:pPr>
    </w:p>
    <w:p w:rsidR="001E7F14" w:rsidRDefault="001E7F14" w:rsidP="001E7F14">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2FCB" w:rsidRDefault="00782FCB"/>
    <w:sectPr w:rsidR="00782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48"/>
    <w:rsid w:val="001E7F14"/>
    <w:rsid w:val="00402148"/>
    <w:rsid w:val="006B291A"/>
    <w:rsid w:val="00782FCB"/>
    <w:rsid w:val="00B6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4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148"/>
    <w:rPr>
      <w:color w:val="0000FF"/>
      <w:u w:val="single"/>
    </w:rPr>
  </w:style>
  <w:style w:type="paragraph" w:styleId="NormalWeb">
    <w:name w:val="Normal (Web)"/>
    <w:basedOn w:val="Normal"/>
    <w:uiPriority w:val="99"/>
    <w:semiHidden/>
    <w:unhideWhenUsed/>
    <w:rsid w:val="00402148"/>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02148"/>
    <w:rPr>
      <w:rFonts w:ascii="Arial" w:hAnsi="Arial" w:cs="Arial"/>
      <w:sz w:val="24"/>
      <w:szCs w:val="24"/>
      <w:lang w:eastAsia="en-US"/>
    </w:rPr>
  </w:style>
  <w:style w:type="character" w:customStyle="1" w:styleId="PlainTextChar">
    <w:name w:val="Plain Text Char"/>
    <w:basedOn w:val="DefaultParagraphFont"/>
    <w:link w:val="PlainText"/>
    <w:uiPriority w:val="99"/>
    <w:semiHidden/>
    <w:rsid w:val="00402148"/>
    <w:rPr>
      <w:rFonts w:ascii="Arial" w:hAnsi="Arial" w:cs="Arial"/>
      <w:sz w:val="24"/>
      <w:szCs w:val="24"/>
    </w:rPr>
  </w:style>
  <w:style w:type="paragraph" w:styleId="BalloonText">
    <w:name w:val="Balloon Text"/>
    <w:basedOn w:val="Normal"/>
    <w:link w:val="BalloonTextChar"/>
    <w:uiPriority w:val="99"/>
    <w:semiHidden/>
    <w:unhideWhenUsed/>
    <w:rsid w:val="006B291A"/>
    <w:rPr>
      <w:rFonts w:ascii="Tahoma" w:hAnsi="Tahoma" w:cs="Tahoma"/>
      <w:sz w:val="16"/>
      <w:szCs w:val="16"/>
    </w:rPr>
  </w:style>
  <w:style w:type="character" w:customStyle="1" w:styleId="BalloonTextChar">
    <w:name w:val="Balloon Text Char"/>
    <w:basedOn w:val="DefaultParagraphFont"/>
    <w:link w:val="BalloonText"/>
    <w:uiPriority w:val="99"/>
    <w:semiHidden/>
    <w:rsid w:val="006B291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4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148"/>
    <w:rPr>
      <w:color w:val="0000FF"/>
      <w:u w:val="single"/>
    </w:rPr>
  </w:style>
  <w:style w:type="paragraph" w:styleId="NormalWeb">
    <w:name w:val="Normal (Web)"/>
    <w:basedOn w:val="Normal"/>
    <w:uiPriority w:val="99"/>
    <w:semiHidden/>
    <w:unhideWhenUsed/>
    <w:rsid w:val="00402148"/>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02148"/>
    <w:rPr>
      <w:rFonts w:ascii="Arial" w:hAnsi="Arial" w:cs="Arial"/>
      <w:sz w:val="24"/>
      <w:szCs w:val="24"/>
      <w:lang w:eastAsia="en-US"/>
    </w:rPr>
  </w:style>
  <w:style w:type="character" w:customStyle="1" w:styleId="PlainTextChar">
    <w:name w:val="Plain Text Char"/>
    <w:basedOn w:val="DefaultParagraphFont"/>
    <w:link w:val="PlainText"/>
    <w:uiPriority w:val="99"/>
    <w:semiHidden/>
    <w:rsid w:val="00402148"/>
    <w:rPr>
      <w:rFonts w:ascii="Arial" w:hAnsi="Arial" w:cs="Arial"/>
      <w:sz w:val="24"/>
      <w:szCs w:val="24"/>
    </w:rPr>
  </w:style>
  <w:style w:type="paragraph" w:styleId="BalloonText">
    <w:name w:val="Balloon Text"/>
    <w:basedOn w:val="Normal"/>
    <w:link w:val="BalloonTextChar"/>
    <w:uiPriority w:val="99"/>
    <w:semiHidden/>
    <w:unhideWhenUsed/>
    <w:rsid w:val="006B291A"/>
    <w:rPr>
      <w:rFonts w:ascii="Tahoma" w:hAnsi="Tahoma" w:cs="Tahoma"/>
      <w:sz w:val="16"/>
      <w:szCs w:val="16"/>
    </w:rPr>
  </w:style>
  <w:style w:type="character" w:customStyle="1" w:styleId="BalloonTextChar">
    <w:name w:val="Balloon Text Char"/>
    <w:basedOn w:val="DefaultParagraphFont"/>
    <w:link w:val="BalloonText"/>
    <w:uiPriority w:val="99"/>
    <w:semiHidden/>
    <w:rsid w:val="006B291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298">
      <w:bodyDiv w:val="1"/>
      <w:marLeft w:val="0"/>
      <w:marRight w:val="0"/>
      <w:marTop w:val="0"/>
      <w:marBottom w:val="0"/>
      <w:divBdr>
        <w:top w:val="none" w:sz="0" w:space="0" w:color="auto"/>
        <w:left w:val="none" w:sz="0" w:space="0" w:color="auto"/>
        <w:bottom w:val="none" w:sz="0" w:space="0" w:color="auto"/>
        <w:right w:val="none" w:sz="0" w:space="0" w:color="auto"/>
      </w:divBdr>
    </w:div>
    <w:div w:id="1789661122">
      <w:bodyDiv w:val="1"/>
      <w:marLeft w:val="0"/>
      <w:marRight w:val="0"/>
      <w:marTop w:val="0"/>
      <w:marBottom w:val="0"/>
      <w:divBdr>
        <w:top w:val="none" w:sz="0" w:space="0" w:color="auto"/>
        <w:left w:val="none" w:sz="0" w:space="0" w:color="auto"/>
        <w:bottom w:val="none" w:sz="0" w:space="0" w:color="auto"/>
        <w:right w:val="none" w:sz="0" w:space="0" w:color="auto"/>
      </w:divBdr>
    </w:div>
    <w:div w:id="1896238265">
      <w:bodyDiv w:val="1"/>
      <w:marLeft w:val="0"/>
      <w:marRight w:val="0"/>
      <w:marTop w:val="0"/>
      <w:marBottom w:val="0"/>
      <w:divBdr>
        <w:top w:val="none" w:sz="0" w:space="0" w:color="auto"/>
        <w:left w:val="none" w:sz="0" w:space="0" w:color="auto"/>
        <w:bottom w:val="none" w:sz="0" w:space="0" w:color="auto"/>
        <w:right w:val="none" w:sz="0" w:space="0" w:color="auto"/>
      </w:divBdr>
    </w:div>
    <w:div w:id="19056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Company>Cherwell District Council</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2019-01-15T16:19:00Z</dcterms:created>
  <dcterms:modified xsi:type="dcterms:W3CDTF">2019-01-15T16:19:00Z</dcterms:modified>
</cp:coreProperties>
</file>