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24" w:rsidRDefault="005F3024" w:rsidP="005F3024">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07 January 2019 17:35</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Linda Griffiths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18/00481/DISC - Cycle provision Condition 11, Travel information pack condition 13 - </w:t>
      </w:r>
      <w:proofErr w:type="spellStart"/>
      <w:r>
        <w:rPr>
          <w:rFonts w:ascii="Tahoma" w:eastAsia="Times New Roman" w:hAnsi="Tahoma" w:cs="Tahoma"/>
          <w:sz w:val="20"/>
          <w:szCs w:val="20"/>
          <w:lang w:val="en-US" w:eastAsia="en-GB"/>
        </w:rPr>
        <w:t>Bovis</w:t>
      </w:r>
      <w:proofErr w:type="spellEnd"/>
      <w:r>
        <w:rPr>
          <w:rFonts w:ascii="Tahoma" w:eastAsia="Times New Roman" w:hAnsi="Tahoma" w:cs="Tahoma"/>
          <w:sz w:val="20"/>
          <w:szCs w:val="20"/>
          <w:lang w:val="en-US" w:eastAsia="en-GB"/>
        </w:rPr>
        <w:t xml:space="preserve"> South West Bicester - 16/02582/REM</w:t>
      </w:r>
    </w:p>
    <w:p w:rsidR="005F3024" w:rsidRDefault="005F3024" w:rsidP="005F3024"/>
    <w:p w:rsidR="005F3024" w:rsidRDefault="005F3024" w:rsidP="005F3024">
      <w:pPr>
        <w:rPr>
          <w:rFonts w:ascii="Arial" w:hAnsi="Arial" w:cs="Arial"/>
          <w:sz w:val="24"/>
          <w:szCs w:val="24"/>
        </w:rPr>
      </w:pPr>
      <w:r>
        <w:rPr>
          <w:rFonts w:ascii="Arial" w:hAnsi="Arial" w:cs="Arial"/>
          <w:sz w:val="24"/>
          <w:szCs w:val="24"/>
        </w:rPr>
        <w:t>Hi Linda,</w:t>
      </w:r>
    </w:p>
    <w:p w:rsidR="005F3024" w:rsidRDefault="005F3024" w:rsidP="005F3024">
      <w:pPr>
        <w:rPr>
          <w:rFonts w:ascii="Arial" w:hAnsi="Arial" w:cs="Arial"/>
          <w:sz w:val="24"/>
          <w:szCs w:val="24"/>
        </w:rPr>
      </w:pPr>
    </w:p>
    <w:p w:rsidR="005F3024" w:rsidRDefault="005F3024" w:rsidP="005F3024">
      <w:pPr>
        <w:rPr>
          <w:rFonts w:ascii="Arial" w:hAnsi="Arial" w:cs="Arial"/>
          <w:sz w:val="24"/>
          <w:szCs w:val="24"/>
        </w:rPr>
      </w:pPr>
      <w:r>
        <w:rPr>
          <w:rFonts w:ascii="Arial" w:hAnsi="Arial" w:cs="Arial"/>
          <w:sz w:val="24"/>
          <w:szCs w:val="24"/>
        </w:rPr>
        <w:t>Re the above application that I have, I have cross referenced the approved street scene drawing no BKME-02-241 rev D with the Fence Key Plan BKME-02-300 rev C.</w:t>
      </w:r>
    </w:p>
    <w:p w:rsidR="005F3024" w:rsidRDefault="005F3024" w:rsidP="005F3024">
      <w:pPr>
        <w:rPr>
          <w:rFonts w:ascii="Arial" w:hAnsi="Arial" w:cs="Arial"/>
          <w:sz w:val="24"/>
          <w:szCs w:val="24"/>
        </w:rPr>
      </w:pPr>
    </w:p>
    <w:p w:rsidR="005F3024" w:rsidRDefault="005F3024" w:rsidP="005F3024">
      <w:pPr>
        <w:rPr>
          <w:rFonts w:ascii="Arial" w:hAnsi="Arial" w:cs="Arial"/>
          <w:sz w:val="24"/>
          <w:szCs w:val="24"/>
        </w:rPr>
      </w:pPr>
      <w:r>
        <w:rPr>
          <w:rFonts w:ascii="Arial" w:hAnsi="Arial" w:cs="Arial"/>
          <w:sz w:val="24"/>
          <w:szCs w:val="24"/>
        </w:rPr>
        <w:t>Re the fence key plan, I have the following comments;</w:t>
      </w:r>
    </w:p>
    <w:p w:rsidR="005F3024" w:rsidRDefault="005F3024" w:rsidP="005F3024">
      <w:pPr>
        <w:numPr>
          <w:ilvl w:val="0"/>
          <w:numId w:val="1"/>
        </w:numPr>
        <w:rPr>
          <w:rFonts w:ascii="Arial" w:eastAsia="Times New Roman" w:hAnsi="Arial" w:cs="Arial"/>
          <w:sz w:val="24"/>
          <w:szCs w:val="24"/>
        </w:rPr>
      </w:pPr>
      <w:r>
        <w:rPr>
          <w:rFonts w:ascii="Arial" w:eastAsia="Times New Roman" w:hAnsi="Arial" w:cs="Arial"/>
          <w:sz w:val="24"/>
          <w:szCs w:val="24"/>
        </w:rPr>
        <w:t>Plots 1-8 – don’t appear to have either a garage or shed to provide secure cycle parking.</w:t>
      </w:r>
    </w:p>
    <w:p w:rsidR="005F3024" w:rsidRDefault="005F3024" w:rsidP="005F3024">
      <w:pPr>
        <w:numPr>
          <w:ilvl w:val="0"/>
          <w:numId w:val="1"/>
        </w:numPr>
        <w:rPr>
          <w:rFonts w:ascii="Arial" w:eastAsia="Times New Roman" w:hAnsi="Arial" w:cs="Arial"/>
          <w:sz w:val="24"/>
          <w:szCs w:val="24"/>
        </w:rPr>
      </w:pPr>
      <w:r>
        <w:rPr>
          <w:rFonts w:ascii="Arial" w:eastAsia="Times New Roman" w:hAnsi="Arial" w:cs="Arial"/>
          <w:sz w:val="24"/>
          <w:szCs w:val="24"/>
        </w:rPr>
        <w:t xml:space="preserve">Plot 33 and 152 – same as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above.</w:t>
      </w:r>
    </w:p>
    <w:p w:rsidR="005F3024" w:rsidRDefault="005F3024" w:rsidP="005F3024">
      <w:pPr>
        <w:numPr>
          <w:ilvl w:val="0"/>
          <w:numId w:val="1"/>
        </w:numPr>
        <w:rPr>
          <w:rFonts w:ascii="Arial" w:eastAsia="Times New Roman" w:hAnsi="Arial" w:cs="Arial"/>
          <w:sz w:val="24"/>
          <w:szCs w:val="24"/>
        </w:rPr>
      </w:pPr>
      <w:r>
        <w:rPr>
          <w:rFonts w:ascii="Arial" w:eastAsia="Times New Roman" w:hAnsi="Arial" w:cs="Arial"/>
          <w:sz w:val="24"/>
          <w:szCs w:val="24"/>
        </w:rPr>
        <w:t>Plots 146-151 – d</w:t>
      </w:r>
      <w:bookmarkStart w:id="0" w:name="_GoBack"/>
      <w:bookmarkEnd w:id="0"/>
      <w:r>
        <w:rPr>
          <w:rFonts w:ascii="Arial" w:eastAsia="Times New Roman" w:hAnsi="Arial" w:cs="Arial"/>
          <w:sz w:val="24"/>
          <w:szCs w:val="24"/>
        </w:rPr>
        <w:t>on’t appear to have either a garage or shed to provide secured cycle parking.</w:t>
      </w:r>
    </w:p>
    <w:p w:rsidR="005F3024" w:rsidRDefault="005F3024" w:rsidP="005F3024">
      <w:pPr>
        <w:rPr>
          <w:rFonts w:ascii="Arial" w:hAnsi="Arial" w:cs="Arial"/>
          <w:sz w:val="24"/>
          <w:szCs w:val="24"/>
        </w:rPr>
      </w:pPr>
    </w:p>
    <w:p w:rsidR="005F3024" w:rsidRDefault="005F3024" w:rsidP="005F3024">
      <w:pPr>
        <w:rPr>
          <w:rFonts w:ascii="Arial" w:hAnsi="Arial" w:cs="Arial"/>
          <w:sz w:val="24"/>
          <w:szCs w:val="24"/>
        </w:rPr>
      </w:pPr>
      <w:r>
        <w:rPr>
          <w:rFonts w:ascii="Arial" w:hAnsi="Arial" w:cs="Arial"/>
          <w:sz w:val="24"/>
          <w:szCs w:val="24"/>
        </w:rPr>
        <w:t>Re the fence key plan, I have the following observations;</w:t>
      </w:r>
    </w:p>
    <w:p w:rsidR="005F3024" w:rsidRDefault="005F3024" w:rsidP="005F3024">
      <w:pPr>
        <w:numPr>
          <w:ilvl w:val="0"/>
          <w:numId w:val="2"/>
        </w:numPr>
        <w:rPr>
          <w:rFonts w:ascii="Arial" w:eastAsia="Times New Roman" w:hAnsi="Arial" w:cs="Arial"/>
          <w:sz w:val="24"/>
          <w:szCs w:val="24"/>
        </w:rPr>
      </w:pPr>
      <w:r>
        <w:rPr>
          <w:rFonts w:ascii="Arial" w:eastAsia="Times New Roman" w:hAnsi="Arial" w:cs="Arial"/>
          <w:sz w:val="24"/>
          <w:szCs w:val="24"/>
        </w:rPr>
        <w:t>Plots 51, 52 and 53 appear to have very short driveways before the garage. Are these garages under croft parking rather than conventional garages? If so then I shouldn’t see an issue with the short driveways.</w:t>
      </w:r>
    </w:p>
    <w:p w:rsidR="005F3024" w:rsidRDefault="005F3024" w:rsidP="005F3024">
      <w:pPr>
        <w:rPr>
          <w:rFonts w:ascii="Arial" w:hAnsi="Arial" w:cs="Arial"/>
          <w:sz w:val="24"/>
          <w:szCs w:val="24"/>
        </w:rPr>
      </w:pPr>
    </w:p>
    <w:p w:rsidR="005F3024" w:rsidRDefault="005F3024" w:rsidP="005F3024">
      <w:pPr>
        <w:rPr>
          <w:rFonts w:ascii="Arial" w:hAnsi="Arial" w:cs="Arial"/>
          <w:sz w:val="24"/>
          <w:szCs w:val="24"/>
        </w:rPr>
      </w:pPr>
      <w:r>
        <w:rPr>
          <w:rFonts w:ascii="Arial" w:hAnsi="Arial" w:cs="Arial"/>
          <w:sz w:val="24"/>
          <w:szCs w:val="24"/>
        </w:rPr>
        <w:t>With regards to the travel information pack, my colleagues in the Travel Planning team wanted to check that the contents of the pack is up to date, namely, Bicester Green, does it still provide loan cycles? If the pack is found to be out of date, then the Travel Planners will want the information updated and see items including information on home shopping, local cycle shops and taxi services that serve the site.</w:t>
      </w:r>
    </w:p>
    <w:p w:rsidR="005F3024" w:rsidRDefault="005F3024" w:rsidP="005F3024">
      <w:pPr>
        <w:rPr>
          <w:rFonts w:ascii="Arial" w:hAnsi="Arial" w:cs="Arial"/>
          <w:sz w:val="24"/>
          <w:szCs w:val="24"/>
        </w:rPr>
      </w:pPr>
    </w:p>
    <w:p w:rsidR="005F3024" w:rsidRDefault="005F3024" w:rsidP="005F3024">
      <w:pPr>
        <w:rPr>
          <w:rFonts w:ascii="Arial" w:hAnsi="Arial" w:cs="Arial"/>
          <w:sz w:val="24"/>
          <w:szCs w:val="24"/>
        </w:rPr>
      </w:pPr>
      <w:r>
        <w:rPr>
          <w:rFonts w:ascii="Arial" w:hAnsi="Arial" w:cs="Arial"/>
          <w:sz w:val="24"/>
          <w:szCs w:val="24"/>
        </w:rPr>
        <w:t>I see that the current application is due for a determination on or before Thursday 31</w:t>
      </w:r>
      <w:r>
        <w:rPr>
          <w:rFonts w:ascii="Arial" w:hAnsi="Arial" w:cs="Arial"/>
          <w:sz w:val="24"/>
          <w:szCs w:val="24"/>
          <w:vertAlign w:val="superscript"/>
        </w:rPr>
        <w:t>st</w:t>
      </w:r>
      <w:r>
        <w:rPr>
          <w:rFonts w:ascii="Arial" w:hAnsi="Arial" w:cs="Arial"/>
          <w:sz w:val="24"/>
          <w:szCs w:val="24"/>
        </w:rPr>
        <w:t xml:space="preserve"> January 2019. Therefore could I please have a reply to the above on or before Thursday 24</w:t>
      </w:r>
      <w:r>
        <w:rPr>
          <w:rFonts w:ascii="Arial" w:hAnsi="Arial" w:cs="Arial"/>
          <w:sz w:val="24"/>
          <w:szCs w:val="24"/>
          <w:vertAlign w:val="superscript"/>
        </w:rPr>
        <w:t>th</w:t>
      </w:r>
      <w:r>
        <w:rPr>
          <w:rFonts w:ascii="Arial" w:hAnsi="Arial" w:cs="Arial"/>
          <w:sz w:val="24"/>
          <w:szCs w:val="24"/>
        </w:rPr>
        <w:t xml:space="preserve"> January 2019?</w:t>
      </w:r>
    </w:p>
    <w:p w:rsidR="005F3024" w:rsidRDefault="005F3024" w:rsidP="005F3024">
      <w:pPr>
        <w:rPr>
          <w:rFonts w:ascii="Arial" w:hAnsi="Arial" w:cs="Arial"/>
          <w:sz w:val="24"/>
          <w:szCs w:val="24"/>
        </w:rPr>
      </w:pPr>
    </w:p>
    <w:p w:rsidR="005F3024" w:rsidRDefault="005F3024" w:rsidP="005F3024">
      <w:pPr>
        <w:rPr>
          <w:rFonts w:ascii="Arial" w:hAnsi="Arial" w:cs="Arial"/>
          <w:sz w:val="24"/>
          <w:szCs w:val="24"/>
          <w:lang w:eastAsia="en-GB"/>
        </w:rPr>
      </w:pPr>
      <w:r>
        <w:rPr>
          <w:rFonts w:ascii="Arial" w:hAnsi="Arial" w:cs="Arial"/>
          <w:sz w:val="24"/>
          <w:szCs w:val="24"/>
          <w:lang w:eastAsia="en-GB"/>
        </w:rPr>
        <w:t>With regards,</w:t>
      </w:r>
    </w:p>
    <w:p w:rsidR="005F3024" w:rsidRDefault="005F3024" w:rsidP="005F3024">
      <w:pPr>
        <w:rPr>
          <w:rFonts w:ascii="Arial" w:hAnsi="Arial" w:cs="Arial"/>
          <w:sz w:val="24"/>
          <w:szCs w:val="24"/>
          <w:lang w:eastAsia="en-GB"/>
        </w:rPr>
      </w:pPr>
    </w:p>
    <w:p w:rsidR="005F3024" w:rsidRDefault="005F3024" w:rsidP="005F3024">
      <w:pPr>
        <w:rPr>
          <w:rFonts w:ascii="Arial" w:hAnsi="Arial" w:cs="Arial"/>
          <w:sz w:val="24"/>
          <w:szCs w:val="24"/>
          <w:lang w:eastAsia="en-GB"/>
        </w:rPr>
      </w:pPr>
      <w:r>
        <w:rPr>
          <w:rFonts w:ascii="Arial" w:hAnsi="Arial" w:cs="Arial"/>
          <w:sz w:val="24"/>
          <w:szCs w:val="24"/>
          <w:lang w:eastAsia="en-GB"/>
        </w:rPr>
        <w:t>Tom Plant</w:t>
      </w:r>
    </w:p>
    <w:p w:rsidR="005F3024" w:rsidRDefault="005F3024" w:rsidP="005F3024">
      <w:pPr>
        <w:rPr>
          <w:rFonts w:ascii="Arial" w:hAnsi="Arial" w:cs="Arial"/>
          <w:sz w:val="24"/>
          <w:szCs w:val="24"/>
          <w:lang w:eastAsia="en-GB"/>
        </w:rPr>
      </w:pPr>
      <w:r>
        <w:rPr>
          <w:rFonts w:ascii="Arial" w:hAnsi="Arial" w:cs="Arial"/>
          <w:sz w:val="24"/>
          <w:szCs w:val="24"/>
          <w:lang w:eastAsia="en-GB"/>
        </w:rPr>
        <w:t xml:space="preserve">Area Liaison Officer </w:t>
      </w:r>
    </w:p>
    <w:p w:rsidR="005F3024" w:rsidRDefault="005F3024" w:rsidP="005F3024">
      <w:pPr>
        <w:rPr>
          <w:rFonts w:ascii="Arial" w:hAnsi="Arial" w:cs="Arial"/>
          <w:sz w:val="24"/>
          <w:szCs w:val="24"/>
          <w:lang w:eastAsia="en-GB"/>
        </w:rPr>
      </w:pPr>
      <w:r>
        <w:rPr>
          <w:rFonts w:ascii="Arial" w:hAnsi="Arial" w:cs="Arial"/>
          <w:sz w:val="24"/>
          <w:szCs w:val="24"/>
          <w:lang w:eastAsia="en-GB"/>
        </w:rPr>
        <w:t xml:space="preserve">(Cherwell and West Oxfordshire) </w:t>
      </w:r>
    </w:p>
    <w:p w:rsidR="005F3024" w:rsidRDefault="005F3024" w:rsidP="005F3024">
      <w:pPr>
        <w:rPr>
          <w:rFonts w:ascii="Arial" w:hAnsi="Arial" w:cs="Arial"/>
          <w:sz w:val="24"/>
          <w:szCs w:val="24"/>
          <w:lang w:eastAsia="en-GB"/>
        </w:rPr>
      </w:pPr>
      <w:r>
        <w:rPr>
          <w:rFonts w:ascii="Arial" w:hAnsi="Arial" w:cs="Arial"/>
          <w:sz w:val="24"/>
          <w:szCs w:val="24"/>
          <w:lang w:eastAsia="en-GB"/>
        </w:rPr>
        <w:t>Oxfordshire County Council</w:t>
      </w:r>
    </w:p>
    <w:p w:rsidR="005F3024" w:rsidRDefault="005F3024" w:rsidP="005F3024">
      <w:pPr>
        <w:rPr>
          <w:rFonts w:ascii="Arial" w:hAnsi="Arial" w:cs="Arial"/>
          <w:sz w:val="24"/>
          <w:szCs w:val="24"/>
          <w:lang w:eastAsia="en-GB"/>
        </w:rPr>
      </w:pPr>
      <w:r>
        <w:rPr>
          <w:rFonts w:ascii="Arial" w:hAnsi="Arial" w:cs="Arial"/>
          <w:sz w:val="24"/>
          <w:szCs w:val="24"/>
          <w:shd w:val="clear" w:color="auto" w:fill="FFFFFF"/>
          <w:lang w:eastAsia="en-GB"/>
        </w:rPr>
        <w:t xml:space="preserve">County Hall </w:t>
      </w:r>
      <w:r>
        <w:rPr>
          <w:rFonts w:ascii="Arial" w:hAnsi="Arial" w:cs="Arial"/>
          <w:sz w:val="24"/>
          <w:szCs w:val="24"/>
          <w:lang w:eastAsia="en-GB"/>
        </w:rPr>
        <w:t xml:space="preserve">| New Road | Oxford | </w:t>
      </w:r>
      <w:r>
        <w:rPr>
          <w:rFonts w:ascii="Arial" w:hAnsi="Arial" w:cs="Arial"/>
          <w:sz w:val="24"/>
          <w:szCs w:val="24"/>
          <w:shd w:val="clear" w:color="auto" w:fill="FFFFFF"/>
          <w:lang w:eastAsia="en-GB"/>
        </w:rPr>
        <w:t>OX1 1ND</w:t>
      </w:r>
    </w:p>
    <w:p w:rsidR="005F3024" w:rsidRDefault="005F3024" w:rsidP="005F3024">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6"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5F3024" w:rsidRDefault="005F3024" w:rsidP="005F3024">
      <w:pPr>
        <w:rPr>
          <w:rFonts w:ascii="Arial" w:hAnsi="Arial" w:cs="Arial"/>
          <w:color w:val="000000"/>
          <w:lang w:eastAsia="en-GB"/>
        </w:rPr>
      </w:pPr>
      <w:hyperlink r:id="rId7" w:history="1">
        <w:r>
          <w:rPr>
            <w:rStyle w:val="Hyperlink"/>
            <w:rFonts w:ascii="Arial" w:hAnsi="Arial" w:cs="Arial"/>
            <w:sz w:val="24"/>
            <w:szCs w:val="24"/>
            <w:lang w:eastAsia="en-GB"/>
          </w:rPr>
          <w:t>www.oxfordshire.gov.uk</w:t>
        </w:r>
      </w:hyperlink>
    </w:p>
    <w:p w:rsidR="005F3024" w:rsidRDefault="005F3024" w:rsidP="005F3024">
      <w:pPr>
        <w:rPr>
          <w:rFonts w:ascii="Arial" w:hAnsi="Arial" w:cs="Arial"/>
          <w:b/>
          <w:bCs/>
          <w:color w:val="000000"/>
          <w:lang w:eastAsia="en-GB"/>
        </w:rPr>
      </w:pPr>
    </w:p>
    <w:p w:rsidR="005F3024" w:rsidRDefault="005F3024" w:rsidP="005F3024">
      <w:pPr>
        <w:rPr>
          <w:lang w:eastAsia="en-GB"/>
        </w:rPr>
      </w:pPr>
      <w:r>
        <w:rPr>
          <w:noProof/>
          <w:color w:val="000000"/>
          <w:lang w:eastAsia="en-GB"/>
        </w:rPr>
        <w:drawing>
          <wp:inline distT="0" distB="0" distL="0" distR="0">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1702B3" w:rsidRDefault="001702B3"/>
    <w:sectPr w:rsidR="0017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A1971"/>
    <w:multiLevelType w:val="multilevel"/>
    <w:tmpl w:val="973EB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91D0ECE"/>
    <w:multiLevelType w:val="multilevel"/>
    <w:tmpl w:val="70D62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24"/>
    <w:rsid w:val="001702B3"/>
    <w:rsid w:val="005F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024"/>
    <w:rPr>
      <w:color w:val="0563C1"/>
      <w:u w:val="single"/>
    </w:rPr>
  </w:style>
  <w:style w:type="paragraph" w:styleId="BalloonText">
    <w:name w:val="Balloon Text"/>
    <w:basedOn w:val="Normal"/>
    <w:link w:val="BalloonTextChar"/>
    <w:uiPriority w:val="99"/>
    <w:semiHidden/>
    <w:unhideWhenUsed/>
    <w:rsid w:val="005F3024"/>
    <w:rPr>
      <w:rFonts w:ascii="Tahoma" w:hAnsi="Tahoma" w:cs="Tahoma"/>
      <w:sz w:val="16"/>
      <w:szCs w:val="16"/>
    </w:rPr>
  </w:style>
  <w:style w:type="character" w:customStyle="1" w:styleId="BalloonTextChar">
    <w:name w:val="Balloon Text Char"/>
    <w:basedOn w:val="DefaultParagraphFont"/>
    <w:link w:val="BalloonText"/>
    <w:uiPriority w:val="99"/>
    <w:semiHidden/>
    <w:rsid w:val="005F3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024"/>
    <w:rPr>
      <w:color w:val="0563C1"/>
      <w:u w:val="single"/>
    </w:rPr>
  </w:style>
  <w:style w:type="paragraph" w:styleId="BalloonText">
    <w:name w:val="Balloon Text"/>
    <w:basedOn w:val="Normal"/>
    <w:link w:val="BalloonTextChar"/>
    <w:uiPriority w:val="99"/>
    <w:semiHidden/>
    <w:unhideWhenUsed/>
    <w:rsid w:val="005F3024"/>
    <w:rPr>
      <w:rFonts w:ascii="Tahoma" w:hAnsi="Tahoma" w:cs="Tahoma"/>
      <w:sz w:val="16"/>
      <w:szCs w:val="16"/>
    </w:rPr>
  </w:style>
  <w:style w:type="character" w:customStyle="1" w:styleId="BalloonTextChar">
    <w:name w:val="Balloon Text Char"/>
    <w:basedOn w:val="DefaultParagraphFont"/>
    <w:link w:val="BalloonText"/>
    <w:uiPriority w:val="99"/>
    <w:semiHidden/>
    <w:rsid w:val="005F3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lant@oxfordshir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A6AB.0DB5E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Company>Cherwell District Council</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2019-01-08T10:46:00Z</dcterms:created>
  <dcterms:modified xsi:type="dcterms:W3CDTF">2019-01-08T10:46:00Z</dcterms:modified>
</cp:coreProperties>
</file>