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53" w:rsidRDefault="00754753" w:rsidP="00754753">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r>
        <w:rPr>
          <w:rFonts w:ascii="Tahoma" w:hAnsi="Tahoma" w:cs="Tahoma"/>
          <w:sz w:val="20"/>
          <w:szCs w:val="20"/>
          <w:lang w:val="en-US" w:eastAsia="en-GB"/>
        </w:rPr>
        <w:t>Elisabeth Irons</w:t>
      </w:r>
      <w:bookmarkStart w:id="0" w:name="_GoBack"/>
      <w:bookmarkEnd w:id="0"/>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01 December 2018 22:18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Bob Neville; DC Support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Hook Norton Road. Reference 18/01894/OUT</w:t>
      </w:r>
    </w:p>
    <w:p w:rsidR="00754753" w:rsidRDefault="00754753" w:rsidP="00754753"/>
    <w:p w:rsidR="00754753" w:rsidRDefault="00754753" w:rsidP="00754753">
      <w:r>
        <w:t>Dear Sirs</w:t>
      </w:r>
    </w:p>
    <w:p w:rsidR="00754753" w:rsidRDefault="00754753" w:rsidP="00754753">
      <w:r>
        <w:t xml:space="preserve">As a resident of </w:t>
      </w:r>
      <w:proofErr w:type="spellStart"/>
      <w:r>
        <w:t>Sibford</w:t>
      </w:r>
      <w:proofErr w:type="spellEnd"/>
      <w:r>
        <w:t xml:space="preserve"> Gower I am disappointed to see that after the village agreed to the previous plan of up to 10 houses, that the planning has been changed to 25 houses which include only 9 affordable homes, of which ‘half’ are for current or previous residents of the village. </w:t>
      </w:r>
    </w:p>
    <w:p w:rsidR="00754753" w:rsidRDefault="00754753" w:rsidP="00754753">
      <w:r>
        <w:t xml:space="preserve">Permission was granted to develop 8 houses on the proposed site with stipulation that the majority of the homes were to be affordable housing with preference given to people with a connection to the village. </w:t>
      </w:r>
    </w:p>
    <w:p w:rsidR="00754753" w:rsidRDefault="00754753" w:rsidP="00754753">
      <w:r>
        <w:t xml:space="preserve">The planned development of 25 houses goes against the Policy set out in the Cherwell Local Plan 2011-2031 (Part 1), this clearly directs development towards Bicester and Banbury, and other already built-up areas, not Class A villages; </w:t>
      </w:r>
      <w:proofErr w:type="spellStart"/>
      <w:r>
        <w:t>Sibford</w:t>
      </w:r>
      <w:proofErr w:type="spellEnd"/>
      <w:r>
        <w:t xml:space="preserve"> Ferris is a small settlement and is not obliged to take high density housing developments.</w:t>
      </w:r>
    </w:p>
    <w:p w:rsidR="00754753" w:rsidRDefault="00754753" w:rsidP="00754753">
      <w:r>
        <w:t xml:space="preserve">The plan demonstrates that the development would increase the size of </w:t>
      </w:r>
      <w:proofErr w:type="spellStart"/>
      <w:r>
        <w:t>Sibford</w:t>
      </w:r>
      <w:proofErr w:type="spellEnd"/>
      <w:r>
        <w:t xml:space="preserve"> Ferris by approximately a quarter.  This is disproportionate, in sustainability and actual terms. The village only has approximately 470 </w:t>
      </w:r>
      <w:proofErr w:type="gramStart"/>
      <w:r>
        <w:t>inhabitants,</w:t>
      </w:r>
      <w:proofErr w:type="gramEnd"/>
      <w:r>
        <w:t xml:space="preserve"> increasing such a small village by 25 dwellings is unnecessary and goes far beyond meeting the needs of the village.  </w:t>
      </w:r>
    </w:p>
    <w:p w:rsidR="00754753" w:rsidRDefault="00754753" w:rsidP="00754753">
      <w:r>
        <w:t>The new plans state that they envisage approximately 12 cars in the morning and 12 cars in the evening. This is ridiculous, 25 houses could have more than 50 cars if there are families with teenagers aged 17 or more living in the larger houses.  </w:t>
      </w:r>
    </w:p>
    <w:p w:rsidR="00754753" w:rsidRDefault="00754753" w:rsidP="00754753">
      <w:r>
        <w:t xml:space="preserve">Parking on the road in the area is high now, more cars will cause mayhem. </w:t>
      </w:r>
    </w:p>
    <w:p w:rsidR="00754753" w:rsidRDefault="00754753" w:rsidP="00754753">
      <w:r>
        <w:t xml:space="preserve">I believe it will be dangerous as the entrance to the estate is at the top of a blind hill where traffic is already high and used as a rat run. Through traffic speed down the hill and up the other side into </w:t>
      </w:r>
      <w:proofErr w:type="spellStart"/>
      <w:r>
        <w:t>Sibford</w:t>
      </w:r>
      <w:proofErr w:type="spellEnd"/>
      <w:r>
        <w:t xml:space="preserve"> Ferris to then encounter parked cars opposite an entrance to a school. </w:t>
      </w:r>
    </w:p>
    <w:p w:rsidR="00754753" w:rsidRDefault="00754753" w:rsidP="00754753">
      <w:r>
        <w:t xml:space="preserve">The green area next to the land will probably be built on as well (a right of way is to be made into this area). Our village will be a small town before we know it, will lose its history and </w:t>
      </w:r>
      <w:proofErr w:type="gramStart"/>
      <w:r>
        <w:t>peacefulness ,</w:t>
      </w:r>
      <w:proofErr w:type="gramEnd"/>
      <w:r>
        <w:t xml:space="preserve"> this will be awful for all of us who have made the village the thriving, friendly, safe-haven that it is.</w:t>
      </w:r>
    </w:p>
    <w:p w:rsidR="00754753" w:rsidRDefault="00754753" w:rsidP="00754753">
      <w:pPr>
        <w:rPr>
          <w:lang w:eastAsia="en-GB"/>
        </w:rPr>
      </w:pPr>
    </w:p>
    <w:p w:rsidR="00754753" w:rsidRDefault="00754753" w:rsidP="00754753">
      <w:pPr>
        <w:rPr>
          <w:lang w:eastAsia="en-GB"/>
        </w:rPr>
      </w:pPr>
      <w:r>
        <w:rPr>
          <w:lang w:eastAsia="en-GB"/>
        </w:rPr>
        <w:t>Regards</w:t>
      </w:r>
    </w:p>
    <w:p w:rsidR="00754753" w:rsidRDefault="00754753" w:rsidP="00754753">
      <w:pPr>
        <w:rPr>
          <w:lang w:eastAsia="en-GB"/>
        </w:rPr>
      </w:pPr>
      <w:r>
        <w:rPr>
          <w:lang w:eastAsia="en-GB"/>
        </w:rPr>
        <w:t>Karen Irons</w:t>
      </w:r>
    </w:p>
    <w:p w:rsidR="00754753" w:rsidRDefault="00754753" w:rsidP="00754753">
      <w:r>
        <w:t xml:space="preserve">Meadow Cottage </w:t>
      </w:r>
    </w:p>
    <w:p w:rsidR="00754753" w:rsidRDefault="00754753" w:rsidP="00754753">
      <w:r>
        <w:t>6 The Colony</w:t>
      </w:r>
    </w:p>
    <w:p w:rsidR="00754753" w:rsidRDefault="00754753" w:rsidP="00754753">
      <w:proofErr w:type="spellStart"/>
      <w:r>
        <w:t>Sibford</w:t>
      </w:r>
      <w:proofErr w:type="spellEnd"/>
      <w:r>
        <w:t xml:space="preserve"> Gower</w:t>
      </w:r>
    </w:p>
    <w:p w:rsidR="00754753" w:rsidRDefault="00754753" w:rsidP="00754753">
      <w:r>
        <w:t>Banbury</w:t>
      </w:r>
    </w:p>
    <w:p w:rsidR="00754753" w:rsidRDefault="00754753" w:rsidP="00754753">
      <w:r>
        <w:t>Oxon</w:t>
      </w:r>
    </w:p>
    <w:p w:rsidR="00754753" w:rsidRDefault="00754753" w:rsidP="00754753">
      <w:r>
        <w:t>OX15 5RY</w:t>
      </w:r>
    </w:p>
    <w:p w:rsidR="00754753" w:rsidRDefault="00754753" w:rsidP="00754753">
      <w:pPr>
        <w:rPr>
          <w:lang w:eastAsia="en-GB"/>
        </w:rPr>
      </w:pPr>
    </w:p>
    <w:p w:rsidR="00754753" w:rsidRDefault="00754753" w:rsidP="00754753">
      <w:pPr>
        <w:rPr>
          <w:lang w:eastAsia="en-GB"/>
        </w:rPr>
      </w:pPr>
    </w:p>
    <w:p w:rsidR="00754753" w:rsidRDefault="00754753" w:rsidP="00754753">
      <w:pPr>
        <w:rPr>
          <w:rFonts w:ascii="Bradley Hand ITC" w:hAnsi="Bradley Hand ITC"/>
          <w:b/>
          <w:bCs/>
          <w:color w:val="1F3864"/>
          <w:sz w:val="36"/>
          <w:szCs w:val="36"/>
          <w:lang w:eastAsia="en-GB"/>
        </w:rPr>
      </w:pPr>
    </w:p>
    <w:p w:rsidR="00D0244F" w:rsidRDefault="00D0244F"/>
    <w:sectPr w:rsidR="00D02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53"/>
    <w:rsid w:val="00754753"/>
    <w:rsid w:val="00D02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53"/>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75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53"/>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7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1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1980</Characters>
  <Application>Microsoft Office Word</Application>
  <DocSecurity>0</DocSecurity>
  <Lines>16</Lines>
  <Paragraphs>4</Paragraphs>
  <ScaleCrop>false</ScaleCrop>
  <Company>Cherwell District Council</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2018-12-11T11:38:00Z</dcterms:created>
  <dcterms:modified xsi:type="dcterms:W3CDTF">2018-12-11T11:40:00Z</dcterms:modified>
</cp:coreProperties>
</file>