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09" w:rsidRDefault="00BD3909" w:rsidP="00BD3909">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Shaikh</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Noorjahan</w:t>
      </w:r>
      <w:proofErr w:type="spellEnd"/>
      <w:r>
        <w:rPr>
          <w:rFonts w:ascii="Tahoma" w:eastAsia="Times New Roman" w:hAnsi="Tahoma" w:cs="Tahoma"/>
          <w:sz w:val="20"/>
          <w:szCs w:val="20"/>
          <w:lang w:val="en-US" w:eastAsia="en-GB"/>
        </w:rPr>
        <w:t xml:space="preserve"> - Communities [mailto:Noorjahan.Shaikh@Oxfordshire.gov.uk] </w:t>
      </w:r>
      <w:r>
        <w:rPr>
          <w:rFonts w:ascii="Tahoma" w:eastAsia="Times New Roman" w:hAnsi="Tahoma" w:cs="Tahoma"/>
          <w:b/>
          <w:bCs/>
          <w:sz w:val="20"/>
          <w:szCs w:val="20"/>
          <w:lang w:val="en-US" w:eastAsia="en-GB"/>
        </w:rPr>
        <w:t xml:space="preserve">On Behalf Of </w:t>
      </w:r>
      <w:r>
        <w:rPr>
          <w:rFonts w:ascii="Tahoma" w:eastAsia="Times New Roman" w:hAnsi="Tahoma" w:cs="Tahoma"/>
          <w:sz w:val="20"/>
          <w:szCs w:val="20"/>
          <w:lang w:val="en-US" w:eastAsia="en-GB"/>
        </w:rPr>
        <w:t>Planning Consultations - E&amp;E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30 November 2018 10:11</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Bob Neville; Planning</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Cllr George Reynolds; Planning Consultations - E&amp;E; </w:t>
      </w:r>
      <w:proofErr w:type="spellStart"/>
      <w:r>
        <w:rPr>
          <w:rFonts w:ascii="Tahoma" w:eastAsia="Times New Roman" w:hAnsi="Tahoma" w:cs="Tahoma"/>
          <w:sz w:val="20"/>
          <w:szCs w:val="20"/>
          <w:lang w:val="en-US" w:eastAsia="en-GB"/>
        </w:rPr>
        <w:t>DavidFlavin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Oxfordshire</w:t>
      </w:r>
      <w:proofErr w:type="spellEnd"/>
      <w:r>
        <w:rPr>
          <w:rFonts w:ascii="Tahoma" w:eastAsia="Times New Roman" w:hAnsi="Tahoma" w:cs="Tahoma"/>
          <w:sz w:val="20"/>
          <w:szCs w:val="20"/>
          <w:lang w:val="en-US" w:eastAsia="en-GB"/>
        </w:rPr>
        <w:t xml:space="preserve"> County Council's Response to </w:t>
      </w:r>
      <w:bookmarkStart w:id="1" w:name="_GoBack"/>
      <w:r>
        <w:rPr>
          <w:rFonts w:ascii="Tahoma" w:eastAsia="Times New Roman" w:hAnsi="Tahoma" w:cs="Tahoma"/>
          <w:sz w:val="20"/>
          <w:szCs w:val="20"/>
          <w:lang w:val="en-US" w:eastAsia="en-GB"/>
        </w:rPr>
        <w:t xml:space="preserve">18/01894/OUT </w:t>
      </w:r>
      <w:bookmarkEnd w:id="1"/>
      <w:r>
        <w:rPr>
          <w:rFonts w:ascii="Tahoma" w:eastAsia="Times New Roman" w:hAnsi="Tahoma" w:cs="Tahoma"/>
          <w:sz w:val="20"/>
          <w:szCs w:val="20"/>
          <w:lang w:val="en-US" w:eastAsia="en-GB"/>
        </w:rPr>
        <w:t xml:space="preserve">OS Parcel 4300 North Of </w:t>
      </w:r>
      <w:proofErr w:type="spellStart"/>
      <w:r>
        <w:rPr>
          <w:rFonts w:ascii="Tahoma" w:eastAsia="Times New Roman" w:hAnsi="Tahoma" w:cs="Tahoma"/>
          <w:sz w:val="20"/>
          <w:szCs w:val="20"/>
          <w:lang w:val="en-US" w:eastAsia="en-GB"/>
        </w:rPr>
        <w:t>Shortlands</w:t>
      </w:r>
      <w:proofErr w:type="spellEnd"/>
      <w:r>
        <w:rPr>
          <w:rFonts w:ascii="Tahoma" w:eastAsia="Times New Roman" w:hAnsi="Tahoma" w:cs="Tahoma"/>
          <w:sz w:val="20"/>
          <w:szCs w:val="20"/>
          <w:lang w:val="en-US" w:eastAsia="en-GB"/>
        </w:rPr>
        <w:t xml:space="preserve"> And South Of High Rock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Importance:</w:t>
      </w:r>
      <w:r>
        <w:rPr>
          <w:rFonts w:ascii="Tahoma" w:eastAsia="Times New Roman" w:hAnsi="Tahoma" w:cs="Tahoma"/>
          <w:sz w:val="20"/>
          <w:szCs w:val="20"/>
          <w:lang w:val="en-US" w:eastAsia="en-GB"/>
        </w:rPr>
        <w:t xml:space="preserve"> High</w:t>
      </w:r>
    </w:p>
    <w:p w:rsidR="00BD3909" w:rsidRDefault="00BD3909" w:rsidP="00BD3909"/>
    <w:p w:rsidR="00BD3909" w:rsidRDefault="00BD3909" w:rsidP="00BD3909">
      <w:r>
        <w:t>Dear Bob,</w:t>
      </w:r>
    </w:p>
    <w:p w:rsidR="00BD3909" w:rsidRDefault="00BD3909" w:rsidP="00BD3909"/>
    <w:p w:rsidR="00BD3909" w:rsidRDefault="00BD3909" w:rsidP="00BD3909">
      <w:pPr>
        <w:rPr>
          <w:b/>
          <w:bCs/>
        </w:rPr>
      </w:pPr>
      <w:r>
        <w:t xml:space="preserve">Please see the attached Oxfordshire County Council's Response to </w:t>
      </w:r>
      <w:r>
        <w:rPr>
          <w:b/>
          <w:bCs/>
        </w:rPr>
        <w:t xml:space="preserve">18/01894/OUT OS Parcel 4300 North </w:t>
      </w:r>
      <w:proofErr w:type="gramStart"/>
      <w:r>
        <w:rPr>
          <w:b/>
          <w:bCs/>
        </w:rPr>
        <w:t xml:space="preserve">Of </w:t>
      </w:r>
      <w:proofErr w:type="spellStart"/>
      <w:r>
        <w:rPr>
          <w:b/>
          <w:bCs/>
        </w:rPr>
        <w:t>Shortlands</w:t>
      </w:r>
      <w:proofErr w:type="spellEnd"/>
      <w:r>
        <w:rPr>
          <w:b/>
          <w:bCs/>
        </w:rPr>
        <w:t xml:space="preserve"> And South Of</w:t>
      </w:r>
      <w:proofErr w:type="gramEnd"/>
      <w:r>
        <w:rPr>
          <w:b/>
          <w:bCs/>
        </w:rPr>
        <w:t xml:space="preserve"> High Rock </w:t>
      </w:r>
      <w:proofErr w:type="spellStart"/>
      <w:r>
        <w:rPr>
          <w:b/>
          <w:bCs/>
        </w:rPr>
        <w:t>Sibford</w:t>
      </w:r>
      <w:proofErr w:type="spellEnd"/>
      <w:r>
        <w:rPr>
          <w:b/>
          <w:bCs/>
        </w:rPr>
        <w:t xml:space="preserve"> Ferris.</w:t>
      </w:r>
    </w:p>
    <w:p w:rsidR="00BD3909" w:rsidRDefault="00BD3909" w:rsidP="00BD3909">
      <w:pPr>
        <w:rPr>
          <w:b/>
          <w:bCs/>
        </w:rPr>
      </w:pPr>
    </w:p>
    <w:p w:rsidR="00BD3909" w:rsidRDefault="00BD3909" w:rsidP="00BD3909">
      <w:r>
        <w:t xml:space="preserve">If you have any further queries please send an email to </w:t>
      </w:r>
      <w:hyperlink r:id="rId5" w:history="1">
        <w:r>
          <w:rPr>
            <w:rStyle w:val="Hyperlink"/>
          </w:rPr>
          <w:t>PlanningConsultations@Oxfordshire.gov.uk</w:t>
        </w:r>
      </w:hyperlink>
      <w:r>
        <w:t xml:space="preserve"> and a member of the Major Planning Applications Team would get back to you as soon as possible.</w:t>
      </w:r>
    </w:p>
    <w:p w:rsidR="00BD3909" w:rsidRDefault="00BD3909" w:rsidP="00BD3909">
      <w:pPr>
        <w:rPr>
          <w:b/>
          <w:bCs/>
        </w:rPr>
      </w:pPr>
    </w:p>
    <w:p w:rsidR="00BD3909" w:rsidRDefault="00BD3909" w:rsidP="00BD3909"/>
    <w:p w:rsidR="00BD3909" w:rsidRDefault="00BD3909" w:rsidP="00BD3909">
      <w:r>
        <w:t xml:space="preserve">Kind Regards </w:t>
      </w:r>
    </w:p>
    <w:p w:rsidR="00BD3909" w:rsidRDefault="00BD3909" w:rsidP="00BD3909">
      <w:pPr>
        <w:rPr>
          <w:b/>
          <w:bCs/>
        </w:rPr>
      </w:pPr>
      <w:r>
        <w:rPr>
          <w:b/>
          <w:bCs/>
        </w:rPr>
        <w:t>Noor</w:t>
      </w:r>
    </w:p>
    <w:p w:rsidR="00BD3909" w:rsidRDefault="00BD3909" w:rsidP="00BD3909">
      <w:pPr>
        <w:rPr>
          <w:b/>
          <w:bCs/>
          <w:i/>
          <w:iCs/>
        </w:rPr>
      </w:pPr>
    </w:p>
    <w:p w:rsidR="00BD3909" w:rsidRDefault="00BD3909" w:rsidP="00BD3909">
      <w:pPr>
        <w:rPr>
          <w:b/>
          <w:bCs/>
          <w:i/>
          <w:iCs/>
        </w:rPr>
      </w:pPr>
      <w:proofErr w:type="spellStart"/>
      <w:r>
        <w:rPr>
          <w:b/>
          <w:bCs/>
          <w:i/>
          <w:iCs/>
        </w:rPr>
        <w:t>Noorjahan</w:t>
      </w:r>
      <w:proofErr w:type="spellEnd"/>
      <w:r>
        <w:rPr>
          <w:b/>
          <w:bCs/>
          <w:i/>
          <w:iCs/>
        </w:rPr>
        <w:t xml:space="preserve"> </w:t>
      </w:r>
      <w:proofErr w:type="spellStart"/>
      <w:r>
        <w:rPr>
          <w:b/>
          <w:bCs/>
          <w:i/>
          <w:iCs/>
        </w:rPr>
        <w:t>Shaikh</w:t>
      </w:r>
      <w:proofErr w:type="spellEnd"/>
    </w:p>
    <w:p w:rsidR="00BD3909" w:rsidRDefault="00BD3909" w:rsidP="00BD3909">
      <w:pPr>
        <w:rPr>
          <w:b/>
          <w:bCs/>
          <w:i/>
          <w:iCs/>
        </w:rPr>
      </w:pPr>
      <w:r>
        <w:rPr>
          <w:b/>
          <w:bCs/>
          <w:i/>
          <w:iCs/>
        </w:rPr>
        <w:t>Planning Process Officer</w:t>
      </w:r>
    </w:p>
    <w:p w:rsidR="00BD3909" w:rsidRDefault="00BD3909" w:rsidP="00BD3909"/>
    <w:p w:rsidR="00BD3909" w:rsidRDefault="00BD3909" w:rsidP="00BD3909">
      <w:r>
        <w:t>Planning Process Team</w:t>
      </w:r>
    </w:p>
    <w:p w:rsidR="00BD3909" w:rsidRDefault="00BD3909" w:rsidP="00BD3909">
      <w:r>
        <w:t>Oxfordshire County Council</w:t>
      </w:r>
    </w:p>
    <w:p w:rsidR="00BD3909" w:rsidRDefault="00BD3909" w:rsidP="00BD3909">
      <w:pPr>
        <w:autoSpaceDE w:val="0"/>
        <w:autoSpaceDN w:val="0"/>
      </w:pPr>
      <w:r>
        <w:t>4</w:t>
      </w:r>
      <w:r>
        <w:rPr>
          <w:vertAlign w:val="superscript"/>
        </w:rPr>
        <w:t>th</w:t>
      </w:r>
      <w:r>
        <w:t xml:space="preserve"> Floor County Hall |New Road |Oxford |OX1 1ND</w:t>
      </w:r>
    </w:p>
    <w:p w:rsidR="00BD3909" w:rsidRDefault="00BD3909" w:rsidP="00BD3909">
      <w:pPr>
        <w:autoSpaceDE w:val="0"/>
        <w:autoSpaceDN w:val="0"/>
      </w:pPr>
      <w:r>
        <w:t xml:space="preserve">|Email: </w:t>
      </w:r>
      <w:hyperlink r:id="rId6" w:history="1">
        <w:r>
          <w:rPr>
            <w:rStyle w:val="Hyperlink"/>
            <w:color w:val="0000FF"/>
          </w:rPr>
          <w:t>Noorjahan.Shaikh@Oxfordshire.gov.uk</w:t>
        </w:r>
      </w:hyperlink>
    </w:p>
    <w:p w:rsidR="00BD3909" w:rsidRDefault="00BD3909" w:rsidP="00BD3909">
      <w:pPr>
        <w:autoSpaceDE w:val="0"/>
        <w:autoSpaceDN w:val="0"/>
      </w:pPr>
    </w:p>
    <w:p w:rsidR="00BD3909" w:rsidRDefault="00BD3909" w:rsidP="00BD3909">
      <w:pPr>
        <w:autoSpaceDE w:val="0"/>
        <w:autoSpaceDN w:val="0"/>
      </w:pPr>
      <w:r>
        <w:t>Save money and paper - do you really need to print this email?</w:t>
      </w:r>
    </w:p>
    <w:p w:rsidR="00BD3909" w:rsidRDefault="00BD3909" w:rsidP="00BD3909"/>
    <w:p w:rsidR="00BD3909" w:rsidRDefault="00BD3909" w:rsidP="00BD3909"/>
    <w:p w:rsidR="00BD3909" w:rsidRDefault="00BD3909" w:rsidP="00BD390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13420E" w:rsidRDefault="0013420E"/>
    <w:sectPr w:rsidR="00134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C0"/>
    <w:rsid w:val="0013420E"/>
    <w:rsid w:val="006F703E"/>
    <w:rsid w:val="00BD3909"/>
    <w:rsid w:val="00C7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BC0"/>
    <w:rPr>
      <w:color w:val="0563C1"/>
      <w:u w:val="single"/>
    </w:rPr>
  </w:style>
  <w:style w:type="paragraph" w:styleId="BalloonText">
    <w:name w:val="Balloon Text"/>
    <w:basedOn w:val="Normal"/>
    <w:link w:val="BalloonTextChar"/>
    <w:uiPriority w:val="99"/>
    <w:semiHidden/>
    <w:unhideWhenUsed/>
    <w:rsid w:val="006F703E"/>
    <w:rPr>
      <w:rFonts w:ascii="Tahoma" w:hAnsi="Tahoma" w:cs="Tahoma"/>
      <w:sz w:val="16"/>
      <w:szCs w:val="16"/>
    </w:rPr>
  </w:style>
  <w:style w:type="character" w:customStyle="1" w:styleId="BalloonTextChar">
    <w:name w:val="Balloon Text Char"/>
    <w:basedOn w:val="DefaultParagraphFont"/>
    <w:link w:val="BalloonText"/>
    <w:uiPriority w:val="99"/>
    <w:semiHidden/>
    <w:rsid w:val="006F7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BC0"/>
    <w:rPr>
      <w:color w:val="0563C1"/>
      <w:u w:val="single"/>
    </w:rPr>
  </w:style>
  <w:style w:type="paragraph" w:styleId="BalloonText">
    <w:name w:val="Balloon Text"/>
    <w:basedOn w:val="Normal"/>
    <w:link w:val="BalloonTextChar"/>
    <w:uiPriority w:val="99"/>
    <w:semiHidden/>
    <w:unhideWhenUsed/>
    <w:rsid w:val="006F703E"/>
    <w:rPr>
      <w:rFonts w:ascii="Tahoma" w:hAnsi="Tahoma" w:cs="Tahoma"/>
      <w:sz w:val="16"/>
      <w:szCs w:val="16"/>
    </w:rPr>
  </w:style>
  <w:style w:type="character" w:customStyle="1" w:styleId="BalloonTextChar">
    <w:name w:val="Balloon Text Char"/>
    <w:basedOn w:val="DefaultParagraphFont"/>
    <w:link w:val="BalloonText"/>
    <w:uiPriority w:val="99"/>
    <w:semiHidden/>
    <w:rsid w:val="006F7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201">
      <w:bodyDiv w:val="1"/>
      <w:marLeft w:val="0"/>
      <w:marRight w:val="0"/>
      <w:marTop w:val="0"/>
      <w:marBottom w:val="0"/>
      <w:divBdr>
        <w:top w:val="none" w:sz="0" w:space="0" w:color="auto"/>
        <w:left w:val="none" w:sz="0" w:space="0" w:color="auto"/>
        <w:bottom w:val="none" w:sz="0" w:space="0" w:color="auto"/>
        <w:right w:val="none" w:sz="0" w:space="0" w:color="auto"/>
      </w:divBdr>
    </w:div>
    <w:div w:id="910698727">
      <w:bodyDiv w:val="1"/>
      <w:marLeft w:val="0"/>
      <w:marRight w:val="0"/>
      <w:marTop w:val="0"/>
      <w:marBottom w:val="0"/>
      <w:divBdr>
        <w:top w:val="none" w:sz="0" w:space="0" w:color="auto"/>
        <w:left w:val="none" w:sz="0" w:space="0" w:color="auto"/>
        <w:bottom w:val="none" w:sz="0" w:space="0" w:color="auto"/>
        <w:right w:val="none" w:sz="0" w:space="0" w:color="auto"/>
      </w:divBdr>
    </w:div>
    <w:div w:id="19151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orjahan.Shaikh@Oxfordshire.gov.uk" TargetMode="External"/><Relationship Id="rId5" Type="http://schemas.openxmlformats.org/officeDocument/2006/relationships/hyperlink" Target="mailto:PlanningConsultations@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Cherwell District Council</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2018-11-30T14:15:00Z</dcterms:created>
  <dcterms:modified xsi:type="dcterms:W3CDTF">2018-11-30T14:15:00Z</dcterms:modified>
</cp:coreProperties>
</file>