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E49" w:rsidRDefault="00BE7E49" w:rsidP="00BE7E49">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Plater</w:t>
      </w:r>
      <w:proofErr w:type="spellEnd"/>
      <w:r>
        <w:rPr>
          <w:rFonts w:ascii="Tahoma" w:hAnsi="Tahoma" w:cs="Tahoma"/>
          <w:sz w:val="20"/>
          <w:szCs w:val="20"/>
          <w:lang w:val="en-US" w:eastAsia="en-GB"/>
        </w:rPr>
        <w:t>, Roger - Communities [</w:t>
      </w:r>
      <w:hyperlink r:id="rId5" w:history="1">
        <w:r>
          <w:rPr>
            <w:rStyle w:val="Hyperlink"/>
            <w:rFonts w:ascii="Tahoma" w:hAnsi="Tahoma" w:cs="Tahoma"/>
            <w:sz w:val="20"/>
            <w:szCs w:val="20"/>
            <w:lang w:val="en-US" w:eastAsia="en-GB"/>
          </w:rPr>
          <w:t>mailto:Roger.Plater@Oxfordshire.gov.uk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30 November 2018 12:13</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Bob Neville</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Planning Consultations - E&amp;E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18-01894-OUT OS Parcel 4300 North of </w:t>
      </w:r>
      <w:proofErr w:type="spellStart"/>
      <w:r>
        <w:rPr>
          <w:rFonts w:ascii="Tahoma" w:hAnsi="Tahoma" w:cs="Tahoma"/>
          <w:sz w:val="20"/>
          <w:szCs w:val="20"/>
          <w:lang w:val="en-US" w:eastAsia="en-GB"/>
        </w:rPr>
        <w:t>Shortland</w:t>
      </w:r>
      <w:proofErr w:type="spellEnd"/>
      <w:r>
        <w:rPr>
          <w:rFonts w:ascii="Tahoma" w:hAnsi="Tahoma" w:cs="Tahoma"/>
          <w:sz w:val="20"/>
          <w:szCs w:val="20"/>
          <w:lang w:val="en-US" w:eastAsia="en-GB"/>
        </w:rPr>
        <w:t xml:space="preserve"> and South of High Rock, </w:t>
      </w:r>
      <w:proofErr w:type="spellStart"/>
      <w:r>
        <w:rPr>
          <w:rFonts w:ascii="Tahoma" w:hAnsi="Tahoma" w:cs="Tahoma"/>
          <w:sz w:val="20"/>
          <w:szCs w:val="20"/>
          <w:lang w:val="en-US" w:eastAsia="en-GB"/>
        </w:rPr>
        <w:t>Sibford</w:t>
      </w:r>
      <w:proofErr w:type="spellEnd"/>
      <w:r>
        <w:rPr>
          <w:rFonts w:ascii="Tahoma" w:hAnsi="Tahoma" w:cs="Tahoma"/>
          <w:sz w:val="20"/>
          <w:szCs w:val="20"/>
          <w:lang w:val="en-US" w:eastAsia="en-GB"/>
        </w:rPr>
        <w:t xml:space="preserve"> Ferris</w:t>
      </w:r>
    </w:p>
    <w:p w:rsidR="00BE7E49" w:rsidRDefault="00BE7E49" w:rsidP="00BE7E49"/>
    <w:p w:rsidR="00BE7E49" w:rsidRDefault="00BE7E49" w:rsidP="00BE7E49">
      <w:pPr>
        <w:rPr>
          <w:rFonts w:ascii="Arial" w:hAnsi="Arial" w:cs="Arial"/>
          <w:sz w:val="24"/>
          <w:szCs w:val="24"/>
        </w:rPr>
      </w:pPr>
      <w:r>
        <w:rPr>
          <w:rFonts w:ascii="Arial" w:hAnsi="Arial" w:cs="Arial"/>
          <w:sz w:val="24"/>
          <w:szCs w:val="24"/>
        </w:rPr>
        <w:t>Hi Bob,</w:t>
      </w:r>
    </w:p>
    <w:p w:rsidR="00BE7E49" w:rsidRDefault="00BE7E49" w:rsidP="00BE7E49">
      <w:pPr>
        <w:rPr>
          <w:rFonts w:ascii="Arial" w:hAnsi="Arial" w:cs="Arial"/>
          <w:sz w:val="24"/>
          <w:szCs w:val="24"/>
        </w:rPr>
      </w:pPr>
    </w:p>
    <w:p w:rsidR="00BE7E49" w:rsidRDefault="00BE7E49" w:rsidP="00BE7E49">
      <w:pPr>
        <w:rPr>
          <w:rFonts w:ascii="Arial" w:hAnsi="Arial" w:cs="Arial"/>
          <w:sz w:val="24"/>
          <w:szCs w:val="24"/>
          <w:u w:val="single"/>
        </w:rPr>
      </w:pPr>
      <w:r>
        <w:rPr>
          <w:rFonts w:ascii="Arial" w:hAnsi="Arial" w:cs="Arial"/>
          <w:sz w:val="24"/>
          <w:szCs w:val="24"/>
          <w:u w:val="single"/>
        </w:rPr>
        <w:t>Alteration to Single Response</w:t>
      </w:r>
    </w:p>
    <w:p w:rsidR="00BE7E49" w:rsidRDefault="00BE7E49" w:rsidP="00BE7E49">
      <w:pPr>
        <w:rPr>
          <w:rFonts w:ascii="Arial" w:hAnsi="Arial" w:cs="Arial"/>
          <w:sz w:val="24"/>
          <w:szCs w:val="24"/>
        </w:rPr>
      </w:pPr>
    </w:p>
    <w:p w:rsidR="00BE7E49" w:rsidRDefault="00BE7E49" w:rsidP="00BE7E49">
      <w:pPr>
        <w:rPr>
          <w:rFonts w:ascii="Arial" w:hAnsi="Arial" w:cs="Arial"/>
          <w:sz w:val="24"/>
          <w:szCs w:val="24"/>
        </w:rPr>
      </w:pPr>
      <w:r>
        <w:rPr>
          <w:rFonts w:ascii="Arial" w:hAnsi="Arial" w:cs="Arial"/>
          <w:sz w:val="24"/>
          <w:szCs w:val="24"/>
        </w:rPr>
        <w:t xml:space="preserve">Please be advised that, contrary to the Single Response, we do </w:t>
      </w:r>
      <w:r>
        <w:rPr>
          <w:rFonts w:ascii="Arial" w:hAnsi="Arial" w:cs="Arial"/>
          <w:b/>
          <w:bCs/>
          <w:sz w:val="24"/>
          <w:szCs w:val="24"/>
        </w:rPr>
        <w:t>not</w:t>
      </w:r>
      <w:r>
        <w:rPr>
          <w:rFonts w:ascii="Arial" w:hAnsi="Arial" w:cs="Arial"/>
          <w:sz w:val="24"/>
          <w:szCs w:val="24"/>
        </w:rPr>
        <w:t xml:space="preserve"> require an obligation to enter into an S38 agreement for the spine road.</w:t>
      </w:r>
    </w:p>
    <w:p w:rsidR="00BE7E49" w:rsidRDefault="00BE7E49" w:rsidP="00BE7E49">
      <w:pPr>
        <w:rPr>
          <w:rFonts w:ascii="Arial" w:hAnsi="Arial" w:cs="Arial"/>
          <w:sz w:val="24"/>
          <w:szCs w:val="24"/>
        </w:rPr>
      </w:pPr>
    </w:p>
    <w:p w:rsidR="00BE7E49" w:rsidRDefault="00BE7E49" w:rsidP="00BE7E49">
      <w:pPr>
        <w:rPr>
          <w:rFonts w:ascii="Arial" w:hAnsi="Arial" w:cs="Arial"/>
          <w:lang w:eastAsia="en-GB"/>
        </w:rPr>
      </w:pPr>
      <w:r>
        <w:rPr>
          <w:rFonts w:ascii="Arial" w:hAnsi="Arial" w:cs="Arial"/>
          <w:lang w:eastAsia="en-GB"/>
        </w:rPr>
        <w:t>Kind regards</w:t>
      </w:r>
    </w:p>
    <w:p w:rsidR="00BE7E49" w:rsidRDefault="00BE7E49" w:rsidP="00BE7E49">
      <w:pPr>
        <w:rPr>
          <w:rFonts w:ascii="Arial" w:hAnsi="Arial" w:cs="Arial"/>
          <w:lang w:eastAsia="en-GB"/>
        </w:rPr>
      </w:pPr>
    </w:p>
    <w:p w:rsidR="00BE7E49" w:rsidRDefault="00BE7E49" w:rsidP="00BE7E49">
      <w:pPr>
        <w:rPr>
          <w:rFonts w:ascii="Book Antiqua" w:hAnsi="Book Antiqua"/>
          <w:b/>
          <w:bCs/>
          <w:i/>
          <w:iCs/>
          <w:color w:val="2F5496"/>
          <w:sz w:val="28"/>
          <w:szCs w:val="28"/>
          <w:lang w:eastAsia="en-GB"/>
        </w:rPr>
      </w:pPr>
      <w:r>
        <w:rPr>
          <w:rFonts w:ascii="Book Antiqua" w:hAnsi="Book Antiqua"/>
          <w:b/>
          <w:bCs/>
          <w:i/>
          <w:iCs/>
          <w:color w:val="2F5496"/>
          <w:sz w:val="28"/>
          <w:szCs w:val="28"/>
          <w:lang w:eastAsia="en-GB"/>
        </w:rPr>
        <w:t>Roger</w:t>
      </w:r>
    </w:p>
    <w:p w:rsidR="00BE7E49" w:rsidRDefault="00BE7E49" w:rsidP="00BE7E49">
      <w:pPr>
        <w:rPr>
          <w:rFonts w:ascii="Arial" w:hAnsi="Arial" w:cs="Arial"/>
          <w:lang w:eastAsia="en-GB"/>
        </w:rPr>
      </w:pPr>
    </w:p>
    <w:p w:rsidR="00BE7E49" w:rsidRDefault="00BE7E49" w:rsidP="00BE7E49">
      <w:pPr>
        <w:rPr>
          <w:rFonts w:ascii="Arial" w:hAnsi="Arial" w:cs="Arial"/>
          <w:lang w:eastAsia="en-GB"/>
        </w:rPr>
      </w:pPr>
      <w:r>
        <w:rPr>
          <w:rFonts w:ascii="Arial" w:hAnsi="Arial" w:cs="Arial"/>
          <w:lang w:eastAsia="en-GB"/>
        </w:rPr>
        <w:t xml:space="preserve">Roger </w:t>
      </w:r>
      <w:proofErr w:type="spellStart"/>
      <w:r>
        <w:rPr>
          <w:rFonts w:ascii="Arial" w:hAnsi="Arial" w:cs="Arial"/>
          <w:lang w:eastAsia="en-GB"/>
        </w:rPr>
        <w:t>Plater</w:t>
      </w:r>
      <w:proofErr w:type="spellEnd"/>
    </w:p>
    <w:p w:rsidR="00BE7E49" w:rsidRDefault="00BE7E49" w:rsidP="00BE7E49">
      <w:pPr>
        <w:rPr>
          <w:rFonts w:ascii="Arial" w:hAnsi="Arial" w:cs="Arial"/>
          <w:lang w:eastAsia="en-GB"/>
        </w:rPr>
      </w:pPr>
      <w:r>
        <w:rPr>
          <w:rFonts w:ascii="Arial" w:hAnsi="Arial" w:cs="Arial"/>
          <w:lang w:eastAsia="en-GB"/>
        </w:rPr>
        <w:t>Transport Planner, Transport Development Control</w:t>
      </w:r>
    </w:p>
    <w:p w:rsidR="00BE7E49" w:rsidRDefault="00BE7E49" w:rsidP="00BE7E49">
      <w:pPr>
        <w:rPr>
          <w:rFonts w:ascii="Arial" w:hAnsi="Arial" w:cs="Arial"/>
          <w:lang w:eastAsia="en-GB"/>
        </w:rPr>
      </w:pPr>
      <w:r>
        <w:rPr>
          <w:rFonts w:ascii="Arial" w:hAnsi="Arial" w:cs="Arial"/>
          <w:lang w:eastAsia="en-GB"/>
        </w:rPr>
        <w:t xml:space="preserve">(Cherwell and West Oxfordshire) </w:t>
      </w:r>
    </w:p>
    <w:p w:rsidR="00BE7E49" w:rsidRDefault="00BE7E49" w:rsidP="00BE7E49">
      <w:pPr>
        <w:rPr>
          <w:rFonts w:ascii="Arial" w:hAnsi="Arial" w:cs="Arial"/>
          <w:b/>
          <w:bCs/>
          <w:lang w:eastAsia="en-GB"/>
        </w:rPr>
      </w:pPr>
      <w:r>
        <w:rPr>
          <w:rFonts w:ascii="Arial" w:hAnsi="Arial" w:cs="Arial"/>
          <w:lang w:eastAsia="en-GB"/>
        </w:rPr>
        <w:t>Oxfordshire County Council</w:t>
      </w:r>
    </w:p>
    <w:p w:rsidR="00BE7E49" w:rsidRDefault="00BE7E49" w:rsidP="00BE7E49">
      <w:bookmarkStart w:id="0" w:name="_GoBack"/>
      <w:bookmarkEnd w:id="0"/>
    </w:p>
    <w:p w:rsidR="00BE7E49" w:rsidRDefault="00BE7E49" w:rsidP="00BE7E49">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6" w:history="1">
        <w:proofErr w:type="gramStart"/>
        <w:r>
          <w:rPr>
            <w:rStyle w:val="Hyperlink"/>
            <w:rFonts w:ascii="Times New Roman" w:hAnsi="Times New Roman" w:cs="Times New Roman"/>
            <w:sz w:val="24"/>
            <w:szCs w:val="24"/>
            <w:lang w:eastAsia="en-GB"/>
          </w:rPr>
          <w:t>email</w:t>
        </w:r>
        <w:proofErr w:type="gramEnd"/>
        <w:r>
          <w:rPr>
            <w:rStyle w:val="Hyperlink"/>
            <w:rFonts w:ascii="Times New Roman" w:hAnsi="Times New Roman" w:cs="Times New Roman"/>
            <w:sz w:val="24"/>
            <w:szCs w:val="24"/>
            <w:lang w:eastAsia="en-GB"/>
          </w:rPr>
          <w:t xml:space="preserve"> disclaimer</w:t>
        </w:r>
      </w:hyperlink>
      <w:r>
        <w:rPr>
          <w:rFonts w:ascii="Times New Roman" w:hAnsi="Times New Roman" w:cs="Times New Roman"/>
          <w:sz w:val="24"/>
          <w:szCs w:val="24"/>
          <w:lang w:eastAsia="en-GB"/>
        </w:rPr>
        <w:t xml:space="preserve">. For information about how Oxfordshire County Council manages your personal information please see our </w:t>
      </w:r>
      <w:hyperlink r:id="rId7" w:history="1">
        <w:r>
          <w:rPr>
            <w:rStyle w:val="Hyperlink"/>
            <w:rFonts w:ascii="Times New Roman" w:hAnsi="Times New Roman" w:cs="Times New Roman"/>
            <w:sz w:val="24"/>
            <w:szCs w:val="24"/>
            <w:lang w:eastAsia="en-GB"/>
          </w:rPr>
          <w:t>Privacy Notice.</w:t>
        </w:r>
      </w:hyperlink>
      <w:r>
        <w:rPr>
          <w:rFonts w:ascii="Times New Roman" w:hAnsi="Times New Roman" w:cs="Times New Roman"/>
          <w:sz w:val="24"/>
          <w:szCs w:val="24"/>
          <w:lang w:eastAsia="en-GB"/>
        </w:rPr>
        <w:t xml:space="preserve"> </w:t>
      </w:r>
    </w:p>
    <w:p w:rsidR="00BE7E49" w:rsidRDefault="00BE7E49" w:rsidP="00BE7E49">
      <w:pPr>
        <w:spacing w:after="240"/>
        <w:rPr>
          <w:rFonts w:ascii="Times New Roman" w:eastAsia="Times New Roman" w:hAnsi="Times New Roman" w:cs="Times New Roman"/>
          <w:sz w:val="24"/>
          <w:szCs w:val="24"/>
          <w:lang w:eastAsia="en-GB"/>
        </w:rPr>
      </w:pPr>
    </w:p>
    <w:p w:rsidR="00BE7E49" w:rsidRDefault="00BE7E49" w:rsidP="00BE7E49">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BE7E49" w:rsidRDefault="00BE7E49" w:rsidP="00BE7E49">
      <w:pPr>
        <w:rPr>
          <w:rFonts w:ascii="Times New Roman" w:eastAsia="Times New Roman" w:hAnsi="Times New Roman" w:cs="Times New Roman"/>
          <w:sz w:val="24"/>
          <w:szCs w:val="24"/>
          <w:lang w:eastAsia="en-GB"/>
        </w:rPr>
      </w:pPr>
    </w:p>
    <w:p w:rsidR="00BE7E49" w:rsidRDefault="00BE7E49" w:rsidP="00BE7E49">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BE7E49" w:rsidRDefault="00BE7E49" w:rsidP="00BE7E49">
      <w:pPr>
        <w:rPr>
          <w:rFonts w:ascii="Times New Roman" w:eastAsia="Times New Roman" w:hAnsi="Times New Roman" w:cs="Times New Roman"/>
          <w:sz w:val="24"/>
          <w:szCs w:val="24"/>
          <w:lang w:eastAsia="en-GB"/>
        </w:rPr>
      </w:pPr>
    </w:p>
    <w:p w:rsidR="00BE7E49" w:rsidRDefault="00BE7E49" w:rsidP="00BE7E49">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536A24" w:rsidRDefault="00536A24"/>
    <w:sectPr w:rsidR="00536A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E49"/>
    <w:rsid w:val="00536A24"/>
    <w:rsid w:val="00BE7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E4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7E4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E4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7E4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95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oxfordshire.gov.uk/cms/sites/default/files/folders/documents/aboutyourcouncil/corporateovernance/GenericPrivacyNotice.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xfordshire.gov.uk/emaildisclaimer" TargetMode="External"/><Relationship Id="rId5" Type="http://schemas.openxmlformats.org/officeDocument/2006/relationships/hyperlink" Target="mailto:Roger.Plater@Oxfordshire.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1740</Characters>
  <Application>Microsoft Office Word</Application>
  <DocSecurity>0</DocSecurity>
  <Lines>14</Lines>
  <Paragraphs>4</Paragraphs>
  <ScaleCrop>false</ScaleCrop>
  <Company>Cherwell District Council</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2018-11-30T12:29:00Z</dcterms:created>
  <dcterms:modified xsi:type="dcterms:W3CDTF">2018-11-30T12:29:00Z</dcterms:modified>
</cp:coreProperties>
</file>