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0306B1" w14:textId="77777777" w:rsidR="00EF6D41" w:rsidRDefault="00661638" w:rsidP="00EF6D41">
      <w:pPr>
        <w:pStyle w:val="Body1"/>
        <w:suppressAutoHyphens/>
        <w:ind w:right="-1134"/>
        <w:jc w:val="right"/>
        <w:outlineLvl w:val="0"/>
        <w:rPr>
          <w:rFonts w:ascii="Arial" w:hAnsi="Arial Unicode MS"/>
          <w:color w:val="333399"/>
          <w:sz w:val="44"/>
          <w:u w:color="333399"/>
        </w:rPr>
      </w:pPr>
      <w:bookmarkStart w:id="0" w:name="_GoBack"/>
      <w:bookmarkEnd w:id="0"/>
      <w:r w:rsidRPr="00EF6202">
        <w:rPr>
          <w:rFonts w:ascii="Arial" w:hAnsi="Arial Unicode MS"/>
          <w:noProof/>
          <w:color w:val="333399"/>
          <w:sz w:val="44"/>
          <w:u w:color="333399"/>
          <w:lang w:val="en-GB" w:eastAsia="en-GB"/>
        </w:rPr>
        <w:drawing>
          <wp:inline distT="0" distB="0" distL="0" distR="0" wp14:anchorId="293F267F" wp14:editId="76B4ACE7">
            <wp:extent cx="2197100" cy="9779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97100" cy="977900"/>
                    </a:xfrm>
                    <a:prstGeom prst="rect">
                      <a:avLst/>
                    </a:prstGeom>
                    <a:noFill/>
                    <a:ln>
                      <a:noFill/>
                    </a:ln>
                  </pic:spPr>
                </pic:pic>
              </a:graphicData>
            </a:graphic>
          </wp:inline>
        </w:drawing>
      </w:r>
    </w:p>
    <w:p w14:paraId="3D247411" w14:textId="77777777" w:rsidR="00EF6D41" w:rsidRPr="00BB0963" w:rsidRDefault="00EF6D41" w:rsidP="00EF6D41">
      <w:pPr>
        <w:pStyle w:val="Body1"/>
        <w:suppressAutoHyphens/>
        <w:outlineLvl w:val="0"/>
        <w:rPr>
          <w:rFonts w:ascii="Avenir Light" w:hAnsi="Avenir Light"/>
          <w:b/>
          <w:sz w:val="28"/>
          <w:u w:color="000000"/>
        </w:rPr>
      </w:pPr>
      <w:r w:rsidRPr="00BB0963">
        <w:rPr>
          <w:rFonts w:ascii="Avenir Light" w:hAnsi="Avenir Light"/>
          <w:color w:val="333399"/>
          <w:sz w:val="44"/>
          <w:u w:color="333399"/>
        </w:rPr>
        <w:t>Richard Court Designs Ltd</w:t>
      </w:r>
    </w:p>
    <w:p w14:paraId="3A8579C2" w14:textId="77777777" w:rsidR="00EF6D41" w:rsidRDefault="00EF6D41" w:rsidP="00EF6D41">
      <w:pPr>
        <w:pStyle w:val="Body1"/>
        <w:suppressAutoHyphens/>
        <w:jc w:val="right"/>
        <w:outlineLvl w:val="0"/>
        <w:rPr>
          <w:rFonts w:ascii="Times New Roman" w:hAnsi="Times New Roman"/>
          <w:b/>
          <w:sz w:val="28"/>
          <w:u w:color="000000"/>
        </w:rPr>
      </w:pPr>
    </w:p>
    <w:p w14:paraId="2D9CC931" w14:textId="77777777" w:rsidR="00EF6D41" w:rsidRPr="00BB0963" w:rsidRDefault="00EF6D41" w:rsidP="00EF6D41">
      <w:pPr>
        <w:pStyle w:val="Body1"/>
        <w:suppressAutoHyphens/>
        <w:jc w:val="right"/>
        <w:outlineLvl w:val="0"/>
        <w:rPr>
          <w:rFonts w:ascii="Avenir Book" w:hAnsi="Avenir Book"/>
          <w:sz w:val="18"/>
          <w:szCs w:val="18"/>
          <w:u w:color="000000"/>
        </w:rPr>
      </w:pPr>
      <w:r w:rsidRPr="00BB0963">
        <w:rPr>
          <w:rFonts w:ascii="Avenir Book" w:hAnsi="Avenir Book"/>
          <w:sz w:val="18"/>
          <w:szCs w:val="18"/>
          <w:u w:color="000000"/>
        </w:rPr>
        <w:t>7 PHILCOTE STREET</w:t>
      </w:r>
    </w:p>
    <w:p w14:paraId="72DF1BBD" w14:textId="77777777" w:rsidR="00EF6D41" w:rsidRPr="00BB0963" w:rsidRDefault="00EF6D41" w:rsidP="00EF6D41">
      <w:pPr>
        <w:pStyle w:val="Body1"/>
        <w:suppressAutoHyphens/>
        <w:jc w:val="right"/>
        <w:outlineLvl w:val="0"/>
        <w:rPr>
          <w:rFonts w:ascii="Avenir Book" w:hAnsi="Avenir Book"/>
          <w:sz w:val="18"/>
          <w:szCs w:val="18"/>
          <w:u w:color="000000"/>
        </w:rPr>
      </w:pPr>
      <w:r w:rsidRPr="00BB0963">
        <w:rPr>
          <w:rFonts w:ascii="Avenir Book" w:hAnsi="Avenir Book"/>
          <w:sz w:val="18"/>
          <w:szCs w:val="18"/>
          <w:u w:color="000000"/>
        </w:rPr>
        <w:t>DEDDINGTON</w:t>
      </w:r>
    </w:p>
    <w:p w14:paraId="743811AD" w14:textId="77777777" w:rsidR="00EF6D41" w:rsidRPr="00BB0963" w:rsidRDefault="00EF6D41" w:rsidP="00EF6D41">
      <w:pPr>
        <w:pStyle w:val="Body1"/>
        <w:suppressAutoHyphens/>
        <w:jc w:val="right"/>
        <w:outlineLvl w:val="0"/>
        <w:rPr>
          <w:rFonts w:ascii="Avenir Book" w:hAnsi="Avenir Book"/>
          <w:u w:color="000000"/>
        </w:rPr>
      </w:pPr>
      <w:r w:rsidRPr="00BB0963">
        <w:rPr>
          <w:rFonts w:ascii="Avenir Book" w:hAnsi="Avenir Book"/>
          <w:sz w:val="18"/>
          <w:szCs w:val="18"/>
          <w:u w:color="000000"/>
        </w:rPr>
        <w:t>OX15 0TB</w:t>
      </w:r>
    </w:p>
    <w:p w14:paraId="260B08F8" w14:textId="77777777" w:rsidR="00EF6D41" w:rsidRDefault="00EF6D41" w:rsidP="00EF6D41">
      <w:pPr>
        <w:jc w:val="center"/>
        <w:rPr>
          <w:rFonts w:ascii="Avenir Light" w:hAnsi="Avenir Light" w:cs="Century Gothic"/>
          <w:b/>
          <w:sz w:val="18"/>
          <w:szCs w:val="18"/>
        </w:rPr>
      </w:pPr>
    </w:p>
    <w:p w14:paraId="1063D3F5" w14:textId="77777777" w:rsidR="00EF6D41" w:rsidRDefault="00EF6D41" w:rsidP="00EF6D41">
      <w:pPr>
        <w:jc w:val="center"/>
        <w:rPr>
          <w:rFonts w:ascii="Avenir Light" w:hAnsi="Avenir Light" w:cs="Century Gothic"/>
          <w:b/>
          <w:sz w:val="18"/>
          <w:szCs w:val="18"/>
        </w:rPr>
      </w:pPr>
    </w:p>
    <w:p w14:paraId="60C72AE1" w14:textId="77777777" w:rsidR="00EF6D41" w:rsidRPr="004239D9" w:rsidRDefault="00F104D9" w:rsidP="004239D9">
      <w:pPr>
        <w:spacing w:line="360" w:lineRule="auto"/>
        <w:rPr>
          <w:rFonts w:ascii="Avenir Light" w:hAnsi="Avenir Light"/>
          <w:b/>
          <w:sz w:val="20"/>
        </w:rPr>
      </w:pPr>
      <w:r w:rsidRPr="004239D9">
        <w:rPr>
          <w:rFonts w:ascii="Avenir Light" w:hAnsi="Avenir Light"/>
          <w:b/>
          <w:sz w:val="20"/>
        </w:rPr>
        <w:t>Planning Services</w:t>
      </w:r>
    </w:p>
    <w:p w14:paraId="53C4E183" w14:textId="77777777" w:rsidR="00F104D9" w:rsidRDefault="00C21B97" w:rsidP="004239D9">
      <w:pPr>
        <w:spacing w:line="360" w:lineRule="auto"/>
        <w:rPr>
          <w:rFonts w:ascii="Avenir Light" w:hAnsi="Avenir Light"/>
          <w:b/>
          <w:sz w:val="20"/>
        </w:rPr>
      </w:pPr>
      <w:r>
        <w:rPr>
          <w:rFonts w:ascii="Avenir Light" w:hAnsi="Avenir Light"/>
          <w:b/>
          <w:sz w:val="20"/>
        </w:rPr>
        <w:t>Cherwell DC</w:t>
      </w:r>
    </w:p>
    <w:p w14:paraId="430C4E62" w14:textId="77777777" w:rsidR="00C21B97" w:rsidRDefault="00C21B97" w:rsidP="004239D9">
      <w:pPr>
        <w:spacing w:line="360" w:lineRule="auto"/>
        <w:rPr>
          <w:rFonts w:ascii="Avenir Light" w:hAnsi="Avenir Light"/>
          <w:b/>
          <w:sz w:val="20"/>
        </w:rPr>
      </w:pPr>
      <w:proofErr w:type="spellStart"/>
      <w:r>
        <w:rPr>
          <w:rFonts w:ascii="Avenir Light" w:hAnsi="Avenir Light"/>
          <w:b/>
          <w:sz w:val="20"/>
        </w:rPr>
        <w:t>Bodicote</w:t>
      </w:r>
      <w:proofErr w:type="spellEnd"/>
      <w:r>
        <w:rPr>
          <w:rFonts w:ascii="Avenir Light" w:hAnsi="Avenir Light"/>
          <w:b/>
          <w:sz w:val="20"/>
        </w:rPr>
        <w:t xml:space="preserve"> House</w:t>
      </w:r>
    </w:p>
    <w:p w14:paraId="4A27DFBD" w14:textId="77777777" w:rsidR="00C21B97" w:rsidRDefault="00C21B97" w:rsidP="004239D9">
      <w:pPr>
        <w:spacing w:line="360" w:lineRule="auto"/>
        <w:rPr>
          <w:rFonts w:ascii="Avenir Light" w:hAnsi="Avenir Light"/>
          <w:b/>
          <w:sz w:val="20"/>
        </w:rPr>
      </w:pPr>
      <w:proofErr w:type="spellStart"/>
      <w:r>
        <w:rPr>
          <w:rFonts w:ascii="Avenir Light" w:hAnsi="Avenir Light"/>
          <w:b/>
          <w:sz w:val="20"/>
        </w:rPr>
        <w:t>Bodicote</w:t>
      </w:r>
      <w:proofErr w:type="spellEnd"/>
    </w:p>
    <w:p w14:paraId="76BF4334" w14:textId="77777777" w:rsidR="00C21B97" w:rsidRPr="004239D9" w:rsidRDefault="00C21B97" w:rsidP="004239D9">
      <w:pPr>
        <w:spacing w:line="360" w:lineRule="auto"/>
        <w:rPr>
          <w:rFonts w:ascii="Avenir Light" w:hAnsi="Avenir Light"/>
          <w:b/>
          <w:sz w:val="20"/>
        </w:rPr>
      </w:pPr>
      <w:r>
        <w:rPr>
          <w:rFonts w:ascii="Avenir Light" w:hAnsi="Avenir Light"/>
          <w:b/>
          <w:sz w:val="20"/>
        </w:rPr>
        <w:t>OX15 4AA</w:t>
      </w:r>
    </w:p>
    <w:p w14:paraId="22821129" w14:textId="77777777" w:rsidR="00C21B97" w:rsidRDefault="00C21B97" w:rsidP="004239D9">
      <w:pPr>
        <w:spacing w:line="360" w:lineRule="auto"/>
        <w:rPr>
          <w:rFonts w:ascii="Avenir Light" w:hAnsi="Avenir Light"/>
          <w:b/>
          <w:sz w:val="20"/>
        </w:rPr>
      </w:pPr>
    </w:p>
    <w:p w14:paraId="72D921B1" w14:textId="14807C56" w:rsidR="00F104D9" w:rsidRPr="004239D9" w:rsidRDefault="00440EC4" w:rsidP="004239D9">
      <w:pPr>
        <w:spacing w:line="360" w:lineRule="auto"/>
        <w:rPr>
          <w:rFonts w:ascii="Avenir Light" w:hAnsi="Avenir Light"/>
          <w:b/>
          <w:sz w:val="20"/>
        </w:rPr>
      </w:pPr>
      <w:r>
        <w:rPr>
          <w:rFonts w:ascii="Avenir Light" w:hAnsi="Avenir Light"/>
          <w:b/>
          <w:sz w:val="20"/>
        </w:rPr>
        <w:t xml:space="preserve">Date: </w:t>
      </w:r>
      <w:r w:rsidR="00A576C0">
        <w:rPr>
          <w:rFonts w:ascii="Avenir Light" w:hAnsi="Avenir Light"/>
          <w:b/>
          <w:sz w:val="20"/>
        </w:rPr>
        <w:t>13</w:t>
      </w:r>
      <w:r w:rsidR="00A576C0" w:rsidRPr="00A576C0">
        <w:rPr>
          <w:rFonts w:ascii="Avenir Light" w:hAnsi="Avenir Light"/>
          <w:b/>
          <w:sz w:val="20"/>
          <w:vertAlign w:val="superscript"/>
        </w:rPr>
        <w:t>th</w:t>
      </w:r>
      <w:r w:rsidR="00A576C0">
        <w:rPr>
          <w:rFonts w:ascii="Avenir Light" w:hAnsi="Avenir Light"/>
          <w:b/>
          <w:sz w:val="20"/>
        </w:rPr>
        <w:t xml:space="preserve"> November</w:t>
      </w:r>
      <w:r w:rsidR="00FC4CC9">
        <w:rPr>
          <w:rFonts w:ascii="Avenir Light" w:hAnsi="Avenir Light"/>
          <w:b/>
          <w:sz w:val="20"/>
        </w:rPr>
        <w:t xml:space="preserve"> 2018 </w:t>
      </w:r>
      <w:r w:rsidR="00F104D9" w:rsidRPr="004239D9">
        <w:rPr>
          <w:rFonts w:ascii="Avenir Light" w:hAnsi="Avenir Light"/>
          <w:b/>
          <w:sz w:val="20"/>
        </w:rPr>
        <w:t xml:space="preserve"> </w:t>
      </w:r>
    </w:p>
    <w:p w14:paraId="0EEE6E4D" w14:textId="77777777" w:rsidR="00F104D9" w:rsidRPr="004239D9" w:rsidRDefault="00F104D9" w:rsidP="004239D9">
      <w:pPr>
        <w:spacing w:line="360" w:lineRule="auto"/>
        <w:rPr>
          <w:rFonts w:ascii="Avenir Light" w:hAnsi="Avenir Light"/>
          <w:b/>
          <w:sz w:val="20"/>
        </w:rPr>
      </w:pPr>
    </w:p>
    <w:p w14:paraId="6C0A4222" w14:textId="76643A7D" w:rsidR="00F104D9" w:rsidRPr="004239D9" w:rsidRDefault="004F0898" w:rsidP="004239D9">
      <w:pPr>
        <w:spacing w:line="360" w:lineRule="auto"/>
        <w:rPr>
          <w:rFonts w:ascii="Avenir Light" w:hAnsi="Avenir Light"/>
          <w:b/>
          <w:sz w:val="20"/>
        </w:rPr>
      </w:pPr>
      <w:r>
        <w:rPr>
          <w:rFonts w:ascii="Avenir Light" w:hAnsi="Avenir Light"/>
          <w:b/>
          <w:sz w:val="20"/>
        </w:rPr>
        <w:t xml:space="preserve">Site location: </w:t>
      </w:r>
      <w:proofErr w:type="spellStart"/>
      <w:r w:rsidR="00FC4CC9">
        <w:rPr>
          <w:rFonts w:ascii="Avenir Light" w:hAnsi="Avenir Light"/>
          <w:b/>
          <w:sz w:val="20"/>
        </w:rPr>
        <w:t>Wendelbury</w:t>
      </w:r>
      <w:proofErr w:type="spellEnd"/>
      <w:r w:rsidR="00FC4CC9">
        <w:rPr>
          <w:rFonts w:ascii="Avenir Light" w:hAnsi="Avenir Light"/>
          <w:b/>
          <w:sz w:val="20"/>
        </w:rPr>
        <w:t xml:space="preserve"> Lodge, Church Lane, Wendlebury</w:t>
      </w:r>
    </w:p>
    <w:p w14:paraId="6097FB1A" w14:textId="77777777" w:rsidR="00F104D9" w:rsidRPr="004239D9" w:rsidRDefault="00F104D9" w:rsidP="004239D9">
      <w:pPr>
        <w:spacing w:line="360" w:lineRule="auto"/>
        <w:rPr>
          <w:rFonts w:ascii="Avenir Light" w:hAnsi="Avenir Light"/>
          <w:b/>
          <w:sz w:val="20"/>
        </w:rPr>
      </w:pPr>
    </w:p>
    <w:p w14:paraId="4188EBE3" w14:textId="2F0581E8" w:rsidR="00F104D9" w:rsidRDefault="00440EC4" w:rsidP="004239D9">
      <w:pPr>
        <w:spacing w:line="360" w:lineRule="auto"/>
        <w:rPr>
          <w:rFonts w:ascii="Avenir Light" w:hAnsi="Avenir Light"/>
          <w:b/>
          <w:sz w:val="20"/>
        </w:rPr>
      </w:pPr>
      <w:r>
        <w:rPr>
          <w:rFonts w:ascii="Avenir Light" w:hAnsi="Avenir Light"/>
          <w:b/>
          <w:sz w:val="20"/>
        </w:rPr>
        <w:t>Design &amp; Access</w:t>
      </w:r>
      <w:r w:rsidR="00543F3C">
        <w:rPr>
          <w:rFonts w:ascii="Avenir Light" w:hAnsi="Avenir Light"/>
          <w:b/>
          <w:sz w:val="20"/>
        </w:rPr>
        <w:t xml:space="preserve"> Statement</w:t>
      </w:r>
      <w:r w:rsidR="00F104D9" w:rsidRPr="004239D9">
        <w:rPr>
          <w:rFonts w:ascii="Avenir Light" w:hAnsi="Avenir Light"/>
          <w:b/>
          <w:sz w:val="20"/>
        </w:rPr>
        <w:t>:</w:t>
      </w:r>
    </w:p>
    <w:p w14:paraId="01556A44" w14:textId="77777777" w:rsidR="004910FF" w:rsidRDefault="004910FF" w:rsidP="004239D9">
      <w:pPr>
        <w:spacing w:line="360" w:lineRule="auto"/>
        <w:rPr>
          <w:rFonts w:ascii="Avenir Light" w:hAnsi="Avenir Light"/>
          <w:b/>
          <w:sz w:val="20"/>
        </w:rPr>
      </w:pPr>
    </w:p>
    <w:p w14:paraId="6AB9AAF9" w14:textId="113E2D69" w:rsidR="0059584E" w:rsidRPr="004D4949" w:rsidRDefault="0059584E" w:rsidP="004239D9">
      <w:pPr>
        <w:spacing w:line="360" w:lineRule="auto"/>
        <w:rPr>
          <w:rFonts w:ascii="Avenir Light" w:hAnsi="Avenir Light"/>
          <w:b/>
          <w:sz w:val="20"/>
          <w:u w:val="single"/>
        </w:rPr>
      </w:pPr>
      <w:r w:rsidRPr="004D4949">
        <w:rPr>
          <w:rFonts w:ascii="Avenir Light" w:hAnsi="Avenir Light"/>
          <w:b/>
          <w:sz w:val="20"/>
          <w:u w:val="single"/>
        </w:rPr>
        <w:t xml:space="preserve">Listed building consent is being sought for the </w:t>
      </w:r>
      <w:r w:rsidR="00A576C0">
        <w:rPr>
          <w:rFonts w:ascii="Avenir Light" w:hAnsi="Avenir Light"/>
          <w:b/>
          <w:sz w:val="20"/>
          <w:u w:val="single"/>
        </w:rPr>
        <w:t>sub-division of existing second floor bedroom to provide two smaller children’s rooms</w:t>
      </w:r>
      <w:r w:rsidRPr="004D4949">
        <w:rPr>
          <w:rFonts w:ascii="Avenir Light" w:hAnsi="Avenir Light"/>
          <w:b/>
          <w:sz w:val="20"/>
          <w:u w:val="single"/>
        </w:rPr>
        <w:t>.</w:t>
      </w:r>
    </w:p>
    <w:p w14:paraId="096E0CE8" w14:textId="5DF1D82D" w:rsidR="0059584E" w:rsidRDefault="0059584E" w:rsidP="004239D9">
      <w:pPr>
        <w:spacing w:line="360" w:lineRule="auto"/>
        <w:rPr>
          <w:rFonts w:ascii="Avenir Light" w:hAnsi="Avenir Light"/>
          <w:b/>
          <w:sz w:val="20"/>
        </w:rPr>
      </w:pPr>
    </w:p>
    <w:p w14:paraId="5321EF7E" w14:textId="06D75A2A" w:rsidR="0059584E" w:rsidRDefault="00A576C0" w:rsidP="004239D9">
      <w:pPr>
        <w:spacing w:line="360" w:lineRule="auto"/>
        <w:rPr>
          <w:rFonts w:ascii="Avenir Light" w:hAnsi="Avenir Light"/>
          <w:b/>
          <w:sz w:val="20"/>
        </w:rPr>
      </w:pPr>
      <w:r>
        <w:rPr>
          <w:rFonts w:ascii="Avenir Light" w:hAnsi="Avenir Light"/>
          <w:b/>
          <w:sz w:val="20"/>
        </w:rPr>
        <w:t xml:space="preserve">The proposed works are all internal and do not affect the external appearance. The proposed partitions have been located as not to interfere with any existing structure, including the existing A frame. The partitions would be lightweight timber stud, with acoustic insulation between studs and plasterboard lining either side. The two smaller rooms are sought to meet the current owner’s family needs, but could be readily removed in the future with very little remedial work if required. </w:t>
      </w:r>
    </w:p>
    <w:p w14:paraId="0EAAB53C" w14:textId="45F76636" w:rsidR="00A576C0" w:rsidRDefault="00A576C0" w:rsidP="004239D9">
      <w:pPr>
        <w:spacing w:line="360" w:lineRule="auto"/>
        <w:rPr>
          <w:rFonts w:ascii="Avenir Light" w:hAnsi="Avenir Light"/>
          <w:b/>
          <w:sz w:val="20"/>
        </w:rPr>
      </w:pPr>
    </w:p>
    <w:p w14:paraId="3F18EDEC" w14:textId="11D9837E" w:rsidR="00A576C0" w:rsidRDefault="00A576C0" w:rsidP="004239D9">
      <w:pPr>
        <w:spacing w:line="360" w:lineRule="auto"/>
        <w:rPr>
          <w:rFonts w:ascii="Avenir Light" w:hAnsi="Avenir Light"/>
          <w:b/>
          <w:sz w:val="20"/>
        </w:rPr>
      </w:pPr>
      <w:r>
        <w:rPr>
          <w:rFonts w:ascii="Avenir Light" w:hAnsi="Avenir Light"/>
          <w:b/>
          <w:sz w:val="20"/>
        </w:rPr>
        <w:t>The proposed work would not cause damage to the building and does not harm a current Listed Heritage Asset.</w:t>
      </w:r>
    </w:p>
    <w:p w14:paraId="609642E0" w14:textId="7F907DDD" w:rsidR="00A576C0" w:rsidRDefault="00A576C0" w:rsidP="004239D9">
      <w:pPr>
        <w:spacing w:line="360" w:lineRule="auto"/>
        <w:rPr>
          <w:rFonts w:ascii="Avenir Light" w:hAnsi="Avenir Light"/>
          <w:b/>
          <w:sz w:val="20"/>
        </w:rPr>
      </w:pPr>
    </w:p>
    <w:p w14:paraId="6539761A" w14:textId="77777777" w:rsidR="00A576C0" w:rsidRDefault="00A576C0" w:rsidP="004239D9">
      <w:pPr>
        <w:spacing w:line="360" w:lineRule="auto"/>
        <w:rPr>
          <w:rFonts w:ascii="Avenir Light" w:hAnsi="Avenir Light"/>
          <w:b/>
          <w:sz w:val="20"/>
        </w:rPr>
      </w:pPr>
    </w:p>
    <w:p w14:paraId="628EEC4A" w14:textId="2999F6C9" w:rsidR="00A576C0" w:rsidRDefault="00A576C0" w:rsidP="004239D9">
      <w:pPr>
        <w:spacing w:line="360" w:lineRule="auto"/>
        <w:rPr>
          <w:rFonts w:ascii="Avenir Light" w:hAnsi="Avenir Light"/>
          <w:b/>
          <w:sz w:val="20"/>
        </w:rPr>
      </w:pPr>
      <w:r>
        <w:rPr>
          <w:rFonts w:ascii="Avenir Light" w:hAnsi="Avenir Light"/>
          <w:b/>
          <w:noProof/>
          <w:sz w:val="20"/>
        </w:rPr>
        <w:lastRenderedPageBreak/>
        <w:drawing>
          <wp:inline distT="0" distB="0" distL="0" distR="0" wp14:anchorId="129D3E23" wp14:editId="3684AF8D">
            <wp:extent cx="5943600" cy="4457700"/>
            <wp:effectExtent l="0" t="0" r="0" b="0"/>
            <wp:docPr id="2" name="Picture 2" descr="A close up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848.jpg"/>
                    <pic:cNvPicPr/>
                  </pic:nvPicPr>
                  <pic:blipFill>
                    <a:blip r:embed="rId6"/>
                    <a:stretch>
                      <a:fillRect/>
                    </a:stretch>
                  </pic:blipFill>
                  <pic:spPr>
                    <a:xfrm>
                      <a:off x="0" y="0"/>
                      <a:ext cx="5943600" cy="4457700"/>
                    </a:xfrm>
                    <a:prstGeom prst="rect">
                      <a:avLst/>
                    </a:prstGeom>
                  </pic:spPr>
                </pic:pic>
              </a:graphicData>
            </a:graphic>
          </wp:inline>
        </w:drawing>
      </w:r>
    </w:p>
    <w:p w14:paraId="51992441" w14:textId="7B10B21E" w:rsidR="00A576C0" w:rsidRDefault="00A576C0" w:rsidP="004239D9">
      <w:pPr>
        <w:spacing w:line="360" w:lineRule="auto"/>
        <w:rPr>
          <w:rFonts w:ascii="Avenir Light" w:hAnsi="Avenir Light"/>
          <w:b/>
          <w:sz w:val="20"/>
        </w:rPr>
      </w:pPr>
    </w:p>
    <w:p w14:paraId="4A8E274D" w14:textId="77777777" w:rsidR="00A576C0" w:rsidRDefault="00A576C0" w:rsidP="004239D9">
      <w:pPr>
        <w:spacing w:line="360" w:lineRule="auto"/>
        <w:rPr>
          <w:rFonts w:ascii="Avenir Light" w:hAnsi="Avenir Light"/>
          <w:b/>
          <w:sz w:val="20"/>
        </w:rPr>
      </w:pPr>
    </w:p>
    <w:p w14:paraId="06CA305B" w14:textId="6284310D" w:rsidR="0059584E" w:rsidRDefault="0059584E" w:rsidP="004239D9">
      <w:pPr>
        <w:spacing w:line="360" w:lineRule="auto"/>
        <w:rPr>
          <w:rFonts w:ascii="Avenir Light" w:hAnsi="Avenir Light"/>
          <w:b/>
          <w:sz w:val="20"/>
        </w:rPr>
      </w:pPr>
    </w:p>
    <w:p w14:paraId="6A0A4CB7" w14:textId="418E798A" w:rsidR="0059584E" w:rsidRDefault="00A576C0" w:rsidP="001229A8">
      <w:pPr>
        <w:jc w:val="center"/>
        <w:rPr>
          <w:rFonts w:ascii="Avenir Light" w:hAnsi="Avenir Light"/>
          <w:b/>
          <w:sz w:val="20"/>
        </w:rPr>
      </w:pPr>
      <w:r>
        <w:rPr>
          <w:rFonts w:ascii="Avenir Light" w:hAnsi="Avenir Light"/>
          <w:b/>
          <w:sz w:val="20"/>
        </w:rPr>
        <w:t>Internal view of Bedroom and existing A Frame</w:t>
      </w:r>
    </w:p>
    <w:p w14:paraId="490BD010" w14:textId="6539C562" w:rsidR="00832561" w:rsidRDefault="00832561" w:rsidP="00A576C0">
      <w:pPr>
        <w:rPr>
          <w:rFonts w:ascii="Avenir Light" w:hAnsi="Avenir Light" w:cs="Century Gothic"/>
          <w:b/>
          <w:sz w:val="18"/>
          <w:szCs w:val="18"/>
        </w:rPr>
      </w:pPr>
    </w:p>
    <w:p w14:paraId="74563D0E" w14:textId="2B7136FA" w:rsidR="00832561" w:rsidRDefault="00832561" w:rsidP="001229A8">
      <w:pPr>
        <w:jc w:val="center"/>
        <w:rPr>
          <w:rFonts w:ascii="Avenir Light" w:hAnsi="Avenir Light" w:cs="Century Gothic"/>
          <w:b/>
          <w:sz w:val="18"/>
          <w:szCs w:val="18"/>
        </w:rPr>
      </w:pPr>
    </w:p>
    <w:p w14:paraId="3156D616" w14:textId="6B5FC57C" w:rsidR="00832561" w:rsidRDefault="00832561" w:rsidP="001229A8">
      <w:pPr>
        <w:jc w:val="center"/>
        <w:rPr>
          <w:rFonts w:ascii="Avenir Light" w:hAnsi="Avenir Light" w:cs="Century Gothic"/>
          <w:b/>
          <w:sz w:val="18"/>
          <w:szCs w:val="18"/>
        </w:rPr>
      </w:pPr>
    </w:p>
    <w:p w14:paraId="65E21482" w14:textId="2D39B40B" w:rsidR="00832561" w:rsidRDefault="00832561" w:rsidP="00A576C0">
      <w:pPr>
        <w:rPr>
          <w:rFonts w:ascii="Avenir Light" w:hAnsi="Avenir Light" w:cs="Century Gothic"/>
          <w:b/>
          <w:sz w:val="18"/>
          <w:szCs w:val="18"/>
        </w:rPr>
      </w:pPr>
    </w:p>
    <w:p w14:paraId="503649ED" w14:textId="4DBEF96A" w:rsidR="00832561" w:rsidRDefault="00832561" w:rsidP="001229A8">
      <w:pPr>
        <w:jc w:val="center"/>
        <w:rPr>
          <w:rFonts w:ascii="Avenir Light" w:hAnsi="Avenir Light" w:cs="Century Gothic"/>
          <w:b/>
          <w:sz w:val="18"/>
          <w:szCs w:val="18"/>
        </w:rPr>
      </w:pPr>
    </w:p>
    <w:p w14:paraId="30DE6776" w14:textId="77777777" w:rsidR="001229A8" w:rsidRPr="00BB0963" w:rsidRDefault="001229A8" w:rsidP="001229A8">
      <w:pPr>
        <w:jc w:val="center"/>
        <w:rPr>
          <w:rFonts w:ascii="Avenir Light" w:hAnsi="Avenir Light" w:cs="Century Gothic"/>
          <w:b/>
          <w:sz w:val="18"/>
          <w:szCs w:val="18"/>
        </w:rPr>
      </w:pPr>
      <w:r w:rsidRPr="00BB0963">
        <w:rPr>
          <w:rFonts w:ascii="Avenir Light" w:hAnsi="Avenir Light" w:cs="Century Gothic"/>
          <w:b/>
          <w:sz w:val="18"/>
          <w:szCs w:val="18"/>
        </w:rPr>
        <w:t>Richard Court RI Dipl</w:t>
      </w:r>
    </w:p>
    <w:p w14:paraId="5F33D8A8" w14:textId="77777777" w:rsidR="001229A8" w:rsidRPr="00BB0963" w:rsidRDefault="001229A8" w:rsidP="001229A8">
      <w:pPr>
        <w:jc w:val="center"/>
        <w:rPr>
          <w:rFonts w:ascii="Avenir Light" w:hAnsi="Avenir Light" w:cs="Century Gothic"/>
          <w:b/>
          <w:sz w:val="18"/>
          <w:szCs w:val="18"/>
        </w:rPr>
      </w:pPr>
      <w:r w:rsidRPr="00BB0963">
        <w:rPr>
          <w:rFonts w:ascii="Avenir Light" w:hAnsi="Avenir Light" w:cs="Century Gothic"/>
          <w:b/>
          <w:sz w:val="18"/>
          <w:szCs w:val="18"/>
        </w:rPr>
        <w:t>Tel: 07795313850</w:t>
      </w:r>
    </w:p>
    <w:p w14:paraId="630B871C" w14:textId="77777777" w:rsidR="001229A8" w:rsidRPr="00BB0963" w:rsidRDefault="001229A8" w:rsidP="001229A8">
      <w:pPr>
        <w:jc w:val="center"/>
        <w:rPr>
          <w:rFonts w:ascii="Avenir Light" w:hAnsi="Avenir Light" w:cs="Century Gothic"/>
          <w:b/>
          <w:sz w:val="18"/>
          <w:szCs w:val="18"/>
        </w:rPr>
      </w:pPr>
      <w:r w:rsidRPr="00BB0963">
        <w:rPr>
          <w:rFonts w:ascii="Avenir Light" w:hAnsi="Avenir Light" w:cs="Century Gothic"/>
          <w:b/>
          <w:sz w:val="18"/>
          <w:szCs w:val="18"/>
        </w:rPr>
        <w:t>E-mail: richardcourtdesigns@gmail.com</w:t>
      </w:r>
    </w:p>
    <w:p w14:paraId="4C4B3475" w14:textId="77777777" w:rsidR="001229A8" w:rsidRPr="00BB0963" w:rsidRDefault="001229A8" w:rsidP="001229A8">
      <w:pPr>
        <w:jc w:val="center"/>
        <w:rPr>
          <w:rFonts w:ascii="Avenir Light" w:hAnsi="Avenir Light"/>
          <w:sz w:val="18"/>
          <w:szCs w:val="18"/>
          <w:u w:val="single" w:color="000000"/>
        </w:rPr>
      </w:pPr>
      <w:r w:rsidRPr="00BB0963">
        <w:rPr>
          <w:rFonts w:ascii="Avenir Light" w:hAnsi="Avenir Light" w:cs="Century Gothic"/>
          <w:b/>
          <w:sz w:val="18"/>
          <w:szCs w:val="18"/>
        </w:rPr>
        <w:t xml:space="preserve">Registered Co No. 05280600   </w:t>
      </w:r>
    </w:p>
    <w:p w14:paraId="7C284CEF" w14:textId="77777777" w:rsidR="001229A8" w:rsidRPr="00B66272" w:rsidRDefault="001229A8" w:rsidP="001229A8">
      <w:pPr>
        <w:jc w:val="center"/>
        <w:rPr>
          <w:rFonts w:ascii="Arial" w:hAnsi="Arial"/>
          <w:bCs/>
          <w:sz w:val="6"/>
          <w:szCs w:val="14"/>
        </w:rPr>
      </w:pPr>
    </w:p>
    <w:p w14:paraId="311C6443" w14:textId="77777777" w:rsidR="001919CA" w:rsidRPr="00CD3544" w:rsidRDefault="001919CA" w:rsidP="001919CA">
      <w:pPr>
        <w:spacing w:line="360" w:lineRule="auto"/>
        <w:jc w:val="center"/>
        <w:rPr>
          <w:rFonts w:ascii="Avenir Light" w:hAnsi="Avenir Light"/>
          <w:b/>
          <w:sz w:val="20"/>
        </w:rPr>
      </w:pPr>
    </w:p>
    <w:sectPr w:rsidR="001919CA" w:rsidRPr="00CD3544">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swiss"/>
    <w:pitch w:val="variable"/>
    <w:sig w:usb0="E1000AEF" w:usb1="5000A1FF" w:usb2="00000000" w:usb3="00000000" w:csb0="000001BF" w:csb1="00000000"/>
  </w:font>
  <w:font w:name="Avenir Light">
    <w:altName w:val="Century Gothic"/>
    <w:charset w:val="4D"/>
    <w:family w:val="swiss"/>
    <w:pitch w:val="variable"/>
    <w:sig w:usb0="00000001" w:usb1="5000204A" w:usb2="00000000" w:usb3="00000000" w:csb0="0000009B" w:csb1="00000000"/>
  </w:font>
  <w:font w:name="Avenir Book">
    <w:altName w:val="Corbel"/>
    <w:charset w:val="00"/>
    <w:family w:val="auto"/>
    <w:pitch w:val="variable"/>
    <w:sig w:usb0="00000001" w:usb1="5000204A"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6D41"/>
    <w:rsid w:val="0000485C"/>
    <w:rsid w:val="000176BE"/>
    <w:rsid w:val="0005534E"/>
    <w:rsid w:val="001229A8"/>
    <w:rsid w:val="00164FBD"/>
    <w:rsid w:val="00171D4A"/>
    <w:rsid w:val="001919CA"/>
    <w:rsid w:val="002030DD"/>
    <w:rsid w:val="002265D7"/>
    <w:rsid w:val="00251F79"/>
    <w:rsid w:val="002E012D"/>
    <w:rsid w:val="00342048"/>
    <w:rsid w:val="00344CB2"/>
    <w:rsid w:val="003A7B8C"/>
    <w:rsid w:val="003D5961"/>
    <w:rsid w:val="003F2395"/>
    <w:rsid w:val="004239D9"/>
    <w:rsid w:val="00440EC4"/>
    <w:rsid w:val="00463587"/>
    <w:rsid w:val="00483566"/>
    <w:rsid w:val="004910FF"/>
    <w:rsid w:val="0049320A"/>
    <w:rsid w:val="004D4949"/>
    <w:rsid w:val="004F0898"/>
    <w:rsid w:val="00543F3C"/>
    <w:rsid w:val="00576F47"/>
    <w:rsid w:val="0059584E"/>
    <w:rsid w:val="005F008A"/>
    <w:rsid w:val="005F6ACF"/>
    <w:rsid w:val="00661638"/>
    <w:rsid w:val="006A2BC9"/>
    <w:rsid w:val="006E6814"/>
    <w:rsid w:val="00710E51"/>
    <w:rsid w:val="007315E0"/>
    <w:rsid w:val="00757566"/>
    <w:rsid w:val="007A3E39"/>
    <w:rsid w:val="007F08FB"/>
    <w:rsid w:val="0082534E"/>
    <w:rsid w:val="00832561"/>
    <w:rsid w:val="008440BA"/>
    <w:rsid w:val="008539B5"/>
    <w:rsid w:val="008D55A3"/>
    <w:rsid w:val="009249C0"/>
    <w:rsid w:val="00925C15"/>
    <w:rsid w:val="00980784"/>
    <w:rsid w:val="00A127C5"/>
    <w:rsid w:val="00A30642"/>
    <w:rsid w:val="00A576C0"/>
    <w:rsid w:val="00B92ED7"/>
    <w:rsid w:val="00BA01A0"/>
    <w:rsid w:val="00C21B97"/>
    <w:rsid w:val="00C31331"/>
    <w:rsid w:val="00C32D38"/>
    <w:rsid w:val="00C55022"/>
    <w:rsid w:val="00CD3544"/>
    <w:rsid w:val="00DD18D5"/>
    <w:rsid w:val="00EF1518"/>
    <w:rsid w:val="00EF6202"/>
    <w:rsid w:val="00EF6D41"/>
    <w:rsid w:val="00F00AF5"/>
    <w:rsid w:val="00F104D9"/>
    <w:rsid w:val="00F854AA"/>
    <w:rsid w:val="00FC4B60"/>
    <w:rsid w:val="00FC4CC9"/>
    <w:rsid w:val="00FD4C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DD54B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EF6D41"/>
    <w:rPr>
      <w:rFonts w:ascii="Times New Roman" w:eastAsia="Times New Roman" w:hAnsi="Times New Roman" w:cs="Arial"/>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 1"/>
    <w:rsid w:val="00EF6D41"/>
    <w:rPr>
      <w:rFonts w:ascii="Helvetica" w:eastAsia="Arial Unicode MS" w:hAnsi="Helvetica"/>
      <w:color w:val="000000"/>
      <w:sz w:val="24"/>
      <w:lang w:val="en-US"/>
    </w:rPr>
  </w:style>
  <w:style w:type="paragraph" w:styleId="BalloonText">
    <w:name w:val="Balloon Text"/>
    <w:basedOn w:val="Normal"/>
    <w:link w:val="BalloonTextChar"/>
    <w:uiPriority w:val="99"/>
    <w:semiHidden/>
    <w:unhideWhenUsed/>
    <w:rsid w:val="00EF6D41"/>
    <w:rPr>
      <w:rFonts w:ascii="Lucida Grande" w:hAnsi="Lucida Grande" w:cs="Lucida Grande"/>
      <w:sz w:val="18"/>
      <w:szCs w:val="18"/>
    </w:rPr>
  </w:style>
  <w:style w:type="character" w:customStyle="1" w:styleId="BalloonTextChar">
    <w:name w:val="Balloon Text Char"/>
    <w:link w:val="BalloonText"/>
    <w:uiPriority w:val="99"/>
    <w:semiHidden/>
    <w:rsid w:val="00EF6D41"/>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EF6D41"/>
    <w:rPr>
      <w:rFonts w:ascii="Times New Roman" w:eastAsia="Times New Roman" w:hAnsi="Times New Roman" w:cs="Arial"/>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 1"/>
    <w:rsid w:val="00EF6D41"/>
    <w:rPr>
      <w:rFonts w:ascii="Helvetica" w:eastAsia="Arial Unicode MS" w:hAnsi="Helvetica"/>
      <w:color w:val="000000"/>
      <w:sz w:val="24"/>
      <w:lang w:val="en-US"/>
    </w:rPr>
  </w:style>
  <w:style w:type="paragraph" w:styleId="BalloonText">
    <w:name w:val="Balloon Text"/>
    <w:basedOn w:val="Normal"/>
    <w:link w:val="BalloonTextChar"/>
    <w:uiPriority w:val="99"/>
    <w:semiHidden/>
    <w:unhideWhenUsed/>
    <w:rsid w:val="00EF6D41"/>
    <w:rPr>
      <w:rFonts w:ascii="Lucida Grande" w:hAnsi="Lucida Grande" w:cs="Lucida Grande"/>
      <w:sz w:val="18"/>
      <w:szCs w:val="18"/>
    </w:rPr>
  </w:style>
  <w:style w:type="character" w:customStyle="1" w:styleId="BalloonTextChar">
    <w:name w:val="Balloon Text Char"/>
    <w:link w:val="BalloonText"/>
    <w:uiPriority w:val="99"/>
    <w:semiHidden/>
    <w:rsid w:val="00EF6D4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pixelsPerInch w:val="72"/>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171</Words>
  <Characters>978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RCDL</Company>
  <LinksUpToDate>false</LinksUpToDate>
  <CharactersWithSpaces>1147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Court</dc:creator>
  <cp:keywords/>
  <dc:description/>
  <cp:lastModifiedBy>Lucinda Babij</cp:lastModifiedBy>
  <cp:revision>1</cp:revision>
  <dcterms:created xsi:type="dcterms:W3CDTF">2018-11-13T12:17:00Z</dcterms:created>
  <dcterms:modified xsi:type="dcterms:W3CDTF">2018-11-22T09:52:00Z</dcterms:modified>
</cp:coreProperties>
</file>