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12" w:rsidRDefault="00742E12" w:rsidP="00742E12">
      <w:pPr>
        <w:outlineLvl w:val="0"/>
        <w:rPr>
          <w:rFonts w:ascii="Tahoma" w:hAnsi="Tahoma" w:cs="Tahoma"/>
          <w:color w:val="000000"/>
          <w:sz w:val="20"/>
          <w:szCs w:val="20"/>
          <w:lang w:val="en-US"/>
        </w:rPr>
      </w:pPr>
      <w:r>
        <w:rPr>
          <w:rFonts w:ascii="Tahoma" w:hAnsi="Tahoma" w:cs="Tahoma"/>
          <w:b/>
          <w:bCs/>
          <w:color w:val="000000"/>
          <w:sz w:val="20"/>
          <w:szCs w:val="20"/>
          <w:lang w:val="en-US"/>
        </w:rPr>
        <w:t>From:</w:t>
      </w:r>
      <w:r>
        <w:rPr>
          <w:rFonts w:ascii="Tahoma" w:hAnsi="Tahoma" w:cs="Tahoma"/>
          <w:color w:val="000000"/>
          <w:sz w:val="20"/>
          <w:szCs w:val="20"/>
          <w:lang w:val="en-US"/>
        </w:rPr>
        <w:t xml:space="preserve"> Jayne Thomas </w:t>
      </w:r>
      <w:r>
        <w:rPr>
          <w:rFonts w:ascii="Tahoma" w:hAnsi="Tahoma" w:cs="Tahoma"/>
          <w:color w:val="000000"/>
          <w:sz w:val="20"/>
          <w:szCs w:val="20"/>
          <w:lang w:val="en-US"/>
        </w:rPr>
        <w:br/>
      </w:r>
      <w:r>
        <w:rPr>
          <w:rFonts w:ascii="Tahoma" w:hAnsi="Tahoma" w:cs="Tahoma"/>
          <w:b/>
          <w:bCs/>
          <w:color w:val="000000"/>
          <w:sz w:val="20"/>
          <w:szCs w:val="20"/>
          <w:lang w:val="en-US"/>
        </w:rPr>
        <w:t>Sent:</w:t>
      </w:r>
      <w:r>
        <w:rPr>
          <w:rFonts w:ascii="Tahoma" w:hAnsi="Tahoma" w:cs="Tahoma"/>
          <w:color w:val="000000"/>
          <w:sz w:val="20"/>
          <w:szCs w:val="20"/>
          <w:lang w:val="en-US"/>
        </w:rPr>
        <w:t xml:space="preserve"> 19 October 2018 17:55</w:t>
      </w:r>
      <w:r>
        <w:rPr>
          <w:rFonts w:ascii="Tahoma" w:hAnsi="Tahoma" w:cs="Tahoma"/>
          <w:color w:val="000000"/>
          <w:sz w:val="20"/>
          <w:szCs w:val="20"/>
          <w:lang w:val="en-US"/>
        </w:rPr>
        <w:br/>
      </w:r>
      <w:proofErr w:type="gramStart"/>
      <w:r>
        <w:rPr>
          <w:rFonts w:ascii="Tahoma" w:hAnsi="Tahoma" w:cs="Tahoma"/>
          <w:b/>
          <w:bCs/>
          <w:color w:val="000000"/>
          <w:sz w:val="20"/>
          <w:szCs w:val="20"/>
          <w:lang w:val="en-US"/>
        </w:rPr>
        <w:t>To</w:t>
      </w:r>
      <w:proofErr w:type="gramEnd"/>
      <w:r>
        <w:rPr>
          <w:rFonts w:ascii="Tahoma" w:hAnsi="Tahoma" w:cs="Tahoma"/>
          <w:b/>
          <w:bCs/>
          <w:color w:val="000000"/>
          <w:sz w:val="20"/>
          <w:szCs w:val="20"/>
          <w:lang w:val="en-US"/>
        </w:rPr>
        <w:t>:</w:t>
      </w:r>
      <w:r>
        <w:rPr>
          <w:rFonts w:ascii="Tahoma" w:hAnsi="Tahoma" w:cs="Tahoma"/>
          <w:color w:val="000000"/>
          <w:sz w:val="20"/>
          <w:szCs w:val="20"/>
          <w:lang w:val="en-US"/>
        </w:rPr>
        <w:t xml:space="preserve"> Bob Neville</w:t>
      </w:r>
      <w:r>
        <w:rPr>
          <w:rFonts w:ascii="Tahoma" w:hAnsi="Tahoma" w:cs="Tahoma"/>
          <w:color w:val="000000"/>
          <w:sz w:val="20"/>
          <w:szCs w:val="20"/>
          <w:lang w:val="en-US"/>
        </w:rPr>
        <w:br/>
      </w:r>
      <w:r>
        <w:rPr>
          <w:rFonts w:ascii="Tahoma" w:hAnsi="Tahoma" w:cs="Tahoma"/>
          <w:b/>
          <w:bCs/>
          <w:color w:val="000000"/>
          <w:sz w:val="20"/>
          <w:szCs w:val="20"/>
          <w:lang w:val="en-US"/>
        </w:rPr>
        <w:t>Subject:</w:t>
      </w:r>
      <w:r>
        <w:rPr>
          <w:rFonts w:ascii="Tahoma" w:hAnsi="Tahoma" w:cs="Tahoma"/>
          <w:color w:val="000000"/>
          <w:sz w:val="20"/>
          <w:szCs w:val="20"/>
          <w:lang w:val="en-US"/>
        </w:rPr>
        <w:t xml:space="preserve"> </w:t>
      </w:r>
      <w:bookmarkStart w:id="0" w:name="_GoBack"/>
      <w:r>
        <w:rPr>
          <w:rFonts w:ascii="Tahoma" w:hAnsi="Tahoma" w:cs="Tahoma"/>
          <w:color w:val="000000"/>
          <w:sz w:val="20"/>
          <w:szCs w:val="20"/>
          <w:lang w:val="en-US"/>
        </w:rPr>
        <w:t>18/01501/F</w:t>
      </w:r>
      <w:bookmarkEnd w:id="0"/>
    </w:p>
    <w:p w:rsidR="00742E12" w:rsidRDefault="00742E12" w:rsidP="00742E12">
      <w:pPr>
        <w:rPr>
          <w:color w:val="000000"/>
        </w:rPr>
      </w:pPr>
      <w:r>
        <w:rPr>
          <w:color w:val="000000"/>
        </w:rPr>
        <w:t> </w:t>
      </w:r>
    </w:p>
    <w:p w:rsidR="00742E12" w:rsidRDefault="00742E12" w:rsidP="00742E12">
      <w:pPr>
        <w:rPr>
          <w:rFonts w:ascii="Calibri" w:hAnsi="Calibri" w:cs="Calibri"/>
          <w:color w:val="000000"/>
        </w:rPr>
      </w:pPr>
      <w:r>
        <w:rPr>
          <w:rFonts w:ascii="Calibri" w:hAnsi="Calibri" w:cs="Calibri"/>
          <w:color w:val="000000"/>
        </w:rPr>
        <w:t>Dear Cherwell Planning Department.</w:t>
      </w:r>
    </w:p>
    <w:p w:rsidR="00742E12" w:rsidRDefault="00742E12" w:rsidP="00742E12">
      <w:pPr>
        <w:rPr>
          <w:rFonts w:ascii="Calibri" w:hAnsi="Calibri" w:cs="Calibri"/>
          <w:color w:val="000000"/>
        </w:rPr>
      </w:pPr>
      <w:r>
        <w:rPr>
          <w:rFonts w:ascii="Calibri" w:hAnsi="Calibri" w:cs="Calibri"/>
          <w:color w:val="000000"/>
        </w:rPr>
        <w:t> </w:t>
      </w:r>
    </w:p>
    <w:p w:rsidR="00742E12" w:rsidRDefault="00742E12" w:rsidP="00742E12">
      <w:pPr>
        <w:rPr>
          <w:rFonts w:ascii="Calibri" w:hAnsi="Calibri" w:cs="Calibri"/>
          <w:color w:val="000000"/>
        </w:rPr>
      </w:pPr>
      <w:r>
        <w:rPr>
          <w:rFonts w:ascii="Calibri" w:hAnsi="Calibri" w:cs="Calibri"/>
          <w:color w:val="000000"/>
        </w:rPr>
        <w:t xml:space="preserve">The Pheasant </w:t>
      </w:r>
      <w:proofErr w:type="spellStart"/>
      <w:r>
        <w:rPr>
          <w:rFonts w:ascii="Calibri" w:hAnsi="Calibri" w:cs="Calibri"/>
          <w:color w:val="000000"/>
        </w:rPr>
        <w:t>Pluckers</w:t>
      </w:r>
      <w:proofErr w:type="spellEnd"/>
    </w:p>
    <w:p w:rsidR="00742E12" w:rsidRDefault="00742E12" w:rsidP="00742E12">
      <w:pPr>
        <w:rPr>
          <w:rFonts w:ascii="Calibri" w:hAnsi="Calibri" w:cs="Calibri"/>
          <w:color w:val="000000"/>
        </w:rPr>
      </w:pPr>
      <w:proofErr w:type="spellStart"/>
      <w:r>
        <w:rPr>
          <w:rFonts w:ascii="Calibri" w:hAnsi="Calibri" w:cs="Calibri"/>
          <w:color w:val="000000"/>
        </w:rPr>
        <w:t>Burdrop</w:t>
      </w:r>
      <w:proofErr w:type="spellEnd"/>
      <w:r>
        <w:rPr>
          <w:rFonts w:ascii="Calibri" w:hAnsi="Calibri" w:cs="Calibri"/>
          <w:color w:val="000000"/>
        </w:rPr>
        <w:t xml:space="preserve"> </w:t>
      </w:r>
      <w:proofErr w:type="spellStart"/>
      <w:r>
        <w:rPr>
          <w:rFonts w:ascii="Calibri" w:hAnsi="Calibri" w:cs="Calibri"/>
          <w:color w:val="000000"/>
        </w:rPr>
        <w:t>Sibforded</w:t>
      </w:r>
      <w:proofErr w:type="spellEnd"/>
      <w:r>
        <w:rPr>
          <w:rFonts w:ascii="Calibri" w:hAnsi="Calibri" w:cs="Calibri"/>
          <w:color w:val="000000"/>
        </w:rPr>
        <w:t xml:space="preserve"> Gower</w:t>
      </w:r>
    </w:p>
    <w:p w:rsidR="00742E12" w:rsidRDefault="00742E12" w:rsidP="00742E12">
      <w:pPr>
        <w:rPr>
          <w:rFonts w:ascii="Calibri" w:hAnsi="Calibri" w:cs="Calibri"/>
          <w:color w:val="000000"/>
        </w:rPr>
      </w:pPr>
      <w:r>
        <w:rPr>
          <w:rFonts w:ascii="Calibri" w:hAnsi="Calibri" w:cs="Calibri"/>
          <w:color w:val="000000"/>
        </w:rPr>
        <w:t> </w:t>
      </w:r>
    </w:p>
    <w:p w:rsidR="00742E12" w:rsidRDefault="00742E12" w:rsidP="00742E12">
      <w:pPr>
        <w:rPr>
          <w:rFonts w:ascii="Calibri" w:hAnsi="Calibri" w:cs="Calibri"/>
          <w:color w:val="000000"/>
        </w:rPr>
      </w:pPr>
      <w:r>
        <w:rPr>
          <w:rFonts w:ascii="Calibri" w:hAnsi="Calibri" w:cs="Calibri"/>
          <w:color w:val="000000"/>
        </w:rPr>
        <w:t>                          Any business that is genuinely for sale, on the open market, needs to advertise the property details, offer trading accounts and a point of contact, even if they choose not to use an agent.</w:t>
      </w:r>
    </w:p>
    <w:p w:rsidR="00742E12" w:rsidRDefault="00742E12" w:rsidP="00742E12">
      <w:pPr>
        <w:rPr>
          <w:rFonts w:ascii="Calibri" w:hAnsi="Calibri" w:cs="Calibri"/>
          <w:color w:val="000000"/>
        </w:rPr>
      </w:pPr>
      <w:r>
        <w:rPr>
          <w:rFonts w:ascii="Calibri" w:hAnsi="Calibri" w:cs="Calibri"/>
          <w:color w:val="000000"/>
        </w:rPr>
        <w:t> </w:t>
      </w:r>
    </w:p>
    <w:p w:rsidR="00742E12" w:rsidRDefault="00742E12" w:rsidP="00742E12">
      <w:pPr>
        <w:rPr>
          <w:rFonts w:ascii="Calibri" w:hAnsi="Calibri" w:cs="Calibri"/>
          <w:color w:val="000000"/>
        </w:rPr>
      </w:pPr>
      <w:r>
        <w:rPr>
          <w:rFonts w:ascii="Calibri" w:hAnsi="Calibri" w:cs="Calibri"/>
          <w:color w:val="000000"/>
        </w:rPr>
        <w:t>This pub has remained closed since the last appeal.</w:t>
      </w:r>
    </w:p>
    <w:p w:rsidR="00742E12" w:rsidRDefault="00742E12" w:rsidP="00742E12">
      <w:pPr>
        <w:rPr>
          <w:rFonts w:ascii="Calibri" w:hAnsi="Calibri" w:cs="Calibri"/>
          <w:color w:val="000000"/>
        </w:rPr>
      </w:pPr>
      <w:r>
        <w:rPr>
          <w:rFonts w:ascii="Calibri" w:hAnsi="Calibri" w:cs="Calibri"/>
          <w:color w:val="000000"/>
        </w:rPr>
        <w:t xml:space="preserve">The population of the </w:t>
      </w:r>
      <w:proofErr w:type="spellStart"/>
      <w:r>
        <w:rPr>
          <w:rFonts w:ascii="Calibri" w:hAnsi="Calibri" w:cs="Calibri"/>
          <w:color w:val="000000"/>
        </w:rPr>
        <w:t>Sibfords</w:t>
      </w:r>
      <w:proofErr w:type="spellEnd"/>
      <w:r>
        <w:rPr>
          <w:rFonts w:ascii="Calibri" w:hAnsi="Calibri" w:cs="Calibri"/>
          <w:color w:val="000000"/>
        </w:rPr>
        <w:t xml:space="preserve"> will increase over the next few years and this Asset of Community Value will be needed and used.</w:t>
      </w:r>
    </w:p>
    <w:p w:rsidR="00742E12" w:rsidRDefault="00742E12" w:rsidP="00742E12">
      <w:pPr>
        <w:rPr>
          <w:rFonts w:ascii="Calibri" w:hAnsi="Calibri" w:cs="Calibri"/>
          <w:color w:val="000000"/>
        </w:rPr>
      </w:pPr>
      <w:r>
        <w:rPr>
          <w:rFonts w:ascii="Calibri" w:hAnsi="Calibri" w:cs="Calibri"/>
          <w:color w:val="000000"/>
        </w:rPr>
        <w:t> </w:t>
      </w:r>
    </w:p>
    <w:p w:rsidR="00742E12" w:rsidRDefault="00742E12" w:rsidP="00742E12">
      <w:pPr>
        <w:rPr>
          <w:rFonts w:ascii="Calibri" w:hAnsi="Calibri" w:cs="Calibri"/>
          <w:color w:val="000000"/>
        </w:rPr>
      </w:pPr>
      <w:r>
        <w:rPr>
          <w:rFonts w:ascii="Calibri" w:hAnsi="Calibri" w:cs="Calibri"/>
          <w:color w:val="000000"/>
        </w:rPr>
        <w:t>Jayne Thomas</w:t>
      </w:r>
    </w:p>
    <w:p w:rsidR="00742E12" w:rsidRDefault="00742E12" w:rsidP="00742E12">
      <w:pPr>
        <w:rPr>
          <w:rFonts w:ascii="Calibri" w:hAnsi="Calibri" w:cs="Calibri"/>
          <w:color w:val="000000"/>
        </w:rPr>
      </w:pPr>
      <w:r>
        <w:rPr>
          <w:rFonts w:ascii="Calibri" w:hAnsi="Calibri" w:cs="Calibri"/>
          <w:color w:val="000000"/>
        </w:rPr>
        <w:t>   Austin Grounds</w:t>
      </w:r>
    </w:p>
    <w:p w:rsidR="00742E12" w:rsidRDefault="00742E12" w:rsidP="00742E12">
      <w:pPr>
        <w:rPr>
          <w:rFonts w:ascii="Calibri" w:hAnsi="Calibri" w:cs="Calibri"/>
          <w:color w:val="000000"/>
        </w:rPr>
      </w:pPr>
      <w:r>
        <w:rPr>
          <w:rFonts w:ascii="Calibri" w:hAnsi="Calibri" w:cs="Calibri"/>
          <w:color w:val="000000"/>
        </w:rPr>
        <w:t>   Hook Norton Road</w:t>
      </w:r>
    </w:p>
    <w:p w:rsidR="00742E12" w:rsidRDefault="00742E12" w:rsidP="00742E12">
      <w:pPr>
        <w:rPr>
          <w:rFonts w:ascii="Calibri" w:hAnsi="Calibri" w:cs="Calibri"/>
          <w:color w:val="000000"/>
        </w:rPr>
      </w:pPr>
      <w:r>
        <w:rPr>
          <w:rFonts w:ascii="Calibri" w:hAnsi="Calibri" w:cs="Calibri"/>
          <w:color w:val="000000"/>
        </w:rPr>
        <w:t xml:space="preserve">   </w:t>
      </w:r>
      <w:proofErr w:type="spellStart"/>
      <w:r>
        <w:rPr>
          <w:rFonts w:ascii="Calibri" w:hAnsi="Calibri" w:cs="Calibri"/>
          <w:color w:val="000000"/>
        </w:rPr>
        <w:t>Sibford</w:t>
      </w:r>
      <w:proofErr w:type="spellEnd"/>
      <w:r>
        <w:rPr>
          <w:rFonts w:ascii="Calibri" w:hAnsi="Calibri" w:cs="Calibri"/>
          <w:color w:val="000000"/>
        </w:rPr>
        <w:t xml:space="preserve"> Ferris</w:t>
      </w:r>
    </w:p>
    <w:p w:rsidR="00742E12" w:rsidRDefault="00742E12" w:rsidP="00742E12">
      <w:pPr>
        <w:rPr>
          <w:rFonts w:ascii="Calibri" w:hAnsi="Calibri" w:cs="Calibri"/>
          <w:color w:val="000000"/>
        </w:rPr>
      </w:pPr>
      <w:r>
        <w:rPr>
          <w:rFonts w:ascii="Calibri" w:hAnsi="Calibri" w:cs="Calibri"/>
          <w:color w:val="000000"/>
        </w:rPr>
        <w:t>   Banbury</w:t>
      </w:r>
    </w:p>
    <w:p w:rsidR="00742E12" w:rsidRDefault="00742E12" w:rsidP="00742E12">
      <w:pPr>
        <w:rPr>
          <w:rFonts w:ascii="Calibri" w:hAnsi="Calibri" w:cs="Calibri"/>
          <w:color w:val="000000"/>
        </w:rPr>
      </w:pPr>
      <w:r>
        <w:rPr>
          <w:rFonts w:ascii="Calibri" w:hAnsi="Calibri" w:cs="Calibri"/>
          <w:color w:val="000000"/>
        </w:rPr>
        <w:t>   Oxfordshire</w:t>
      </w:r>
    </w:p>
    <w:p w:rsidR="00742E12" w:rsidRDefault="00742E12" w:rsidP="00742E12">
      <w:pPr>
        <w:rPr>
          <w:rFonts w:ascii="Calibri" w:hAnsi="Calibri" w:cs="Calibri"/>
          <w:color w:val="000000"/>
        </w:rPr>
      </w:pPr>
      <w:r>
        <w:rPr>
          <w:rFonts w:ascii="Calibri" w:hAnsi="Calibri" w:cs="Calibri"/>
          <w:color w:val="000000"/>
        </w:rPr>
        <w:t>   OX15 5QR</w:t>
      </w:r>
    </w:p>
    <w:p w:rsidR="00742E12" w:rsidRDefault="00742E12" w:rsidP="00742E12">
      <w:pPr>
        <w:rPr>
          <w:color w:val="000000"/>
        </w:rPr>
      </w:pPr>
      <w:r>
        <w:rPr>
          <w:color w:val="000000"/>
        </w:rPr>
        <w:t> </w:t>
      </w:r>
    </w:p>
    <w:tbl>
      <w:tblPr>
        <w:tblW w:w="0" w:type="auto"/>
        <w:tblCellSpacing w:w="15" w:type="dxa"/>
        <w:tblBorders>
          <w:top w:val="single" w:sz="8" w:space="0" w:color="D3D4DE"/>
        </w:tblBorders>
        <w:tblCellMar>
          <w:left w:w="0" w:type="dxa"/>
          <w:right w:w="0" w:type="dxa"/>
        </w:tblCellMar>
        <w:tblLook w:val="04A0" w:firstRow="1" w:lastRow="0" w:firstColumn="1" w:lastColumn="0" w:noHBand="0" w:noVBand="1"/>
      </w:tblPr>
      <w:tblGrid>
        <w:gridCol w:w="870"/>
        <w:gridCol w:w="7095"/>
      </w:tblGrid>
      <w:tr w:rsidR="00742E12" w:rsidTr="00742E12">
        <w:trPr>
          <w:tblCellSpacing w:w="15" w:type="dxa"/>
        </w:trPr>
        <w:tc>
          <w:tcPr>
            <w:tcW w:w="825" w:type="dxa"/>
            <w:tcBorders>
              <w:top w:val="nil"/>
              <w:left w:val="nil"/>
              <w:bottom w:val="nil"/>
              <w:right w:val="nil"/>
            </w:tcBorders>
            <w:tcMar>
              <w:top w:w="195" w:type="dxa"/>
              <w:left w:w="15" w:type="dxa"/>
              <w:bottom w:w="15" w:type="dxa"/>
              <w:right w:w="15" w:type="dxa"/>
            </w:tcMar>
            <w:vAlign w:val="center"/>
            <w:hideMark/>
          </w:tcPr>
          <w:p w:rsidR="00742E12" w:rsidRDefault="00742E12">
            <w:pPr>
              <w:rPr>
                <w:color w:val="000000"/>
              </w:rPr>
            </w:pPr>
            <w:r>
              <w:rPr>
                <w:noProof/>
                <w:color w:val="0000FF"/>
                <w:bdr w:val="single" w:sz="8" w:space="0" w:color="auto" w:frame="1"/>
              </w:rPr>
              <w:drawing>
                <wp:inline distT="0" distB="0" distL="0" distR="0">
                  <wp:extent cx="438150" cy="276225"/>
                  <wp:effectExtent l="0" t="0" r="0" b="9525"/>
                  <wp:docPr id="1" name="Picture 1" descr="Image removed by sender.">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moved by send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noFill/>
                          <a:ln>
                            <a:noFill/>
                          </a:ln>
                        </pic:spPr>
                      </pic:pic>
                    </a:graphicData>
                  </a:graphic>
                </wp:inline>
              </w:drawing>
            </w:r>
          </w:p>
        </w:tc>
        <w:tc>
          <w:tcPr>
            <w:tcW w:w="7050" w:type="dxa"/>
            <w:tcBorders>
              <w:top w:val="nil"/>
              <w:left w:val="nil"/>
              <w:bottom w:val="nil"/>
              <w:right w:val="nil"/>
            </w:tcBorders>
            <w:tcMar>
              <w:top w:w="180" w:type="dxa"/>
              <w:left w:w="15" w:type="dxa"/>
              <w:bottom w:w="15" w:type="dxa"/>
              <w:right w:w="15" w:type="dxa"/>
            </w:tcMar>
            <w:vAlign w:val="center"/>
            <w:hideMark/>
          </w:tcPr>
          <w:p w:rsidR="00742E12" w:rsidRDefault="00742E12">
            <w:pPr>
              <w:spacing w:line="270" w:lineRule="atLeast"/>
              <w:rPr>
                <w:rFonts w:ascii="Arial" w:hAnsi="Arial" w:cs="Arial"/>
                <w:color w:val="41424E"/>
                <w:sz w:val="20"/>
                <w:szCs w:val="20"/>
              </w:rPr>
            </w:pPr>
            <w:r>
              <w:rPr>
                <w:rFonts w:ascii="Arial" w:hAnsi="Arial" w:cs="Arial"/>
                <w:color w:val="41424E"/>
                <w:sz w:val="20"/>
                <w:szCs w:val="20"/>
              </w:rPr>
              <w:t xml:space="preserve">Virus-free. </w:t>
            </w:r>
            <w:hyperlink r:id="rId8" w:tgtFrame="_blank" w:history="1">
              <w:r>
                <w:rPr>
                  <w:rStyle w:val="Hyperlink"/>
                  <w:rFonts w:ascii="Arial" w:hAnsi="Arial" w:cs="Arial"/>
                  <w:color w:val="4453EA"/>
                  <w:sz w:val="20"/>
                  <w:szCs w:val="20"/>
                </w:rPr>
                <w:t>www.avast.com</w:t>
              </w:r>
            </w:hyperlink>
            <w:r>
              <w:rPr>
                <w:rFonts w:ascii="Arial" w:hAnsi="Arial" w:cs="Arial"/>
                <w:color w:val="41424E"/>
                <w:sz w:val="20"/>
                <w:szCs w:val="20"/>
              </w:rPr>
              <w:t xml:space="preserve"> </w:t>
            </w:r>
          </w:p>
        </w:tc>
      </w:tr>
    </w:tbl>
    <w:p w:rsidR="00742E12" w:rsidRDefault="00742E12" w:rsidP="00742E12">
      <w:pPr>
        <w:rPr>
          <w:color w:val="000000"/>
        </w:rPr>
      </w:pPr>
      <w:r>
        <w:rPr>
          <w:color w:val="000000"/>
        </w:rPr>
        <w:t> </w:t>
      </w:r>
    </w:p>
    <w:p w:rsidR="00742E12" w:rsidRDefault="00742E12" w:rsidP="00742E12">
      <w:pPr>
        <w:spacing w:after="240"/>
        <w:rPr>
          <w:color w:val="000000"/>
        </w:rPr>
      </w:pPr>
      <w:r>
        <w:rPr>
          <w:color w:val="000000"/>
        </w:rPr>
        <w:t> </w:t>
      </w:r>
    </w:p>
    <w:p w:rsidR="00742E12" w:rsidRDefault="00742E12" w:rsidP="00742E12">
      <w:pPr>
        <w:rPr>
          <w:color w:val="000000"/>
        </w:rPr>
      </w:pPr>
      <w:r>
        <w:rPr>
          <w:color w:val="000000"/>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42E12" w:rsidRDefault="00742E12" w:rsidP="00742E12">
      <w:pPr>
        <w:rPr>
          <w:color w:val="000000"/>
        </w:rPr>
      </w:pPr>
      <w:r>
        <w:rPr>
          <w:color w:val="000000"/>
        </w:rPr>
        <w:t> </w:t>
      </w:r>
    </w:p>
    <w:p w:rsidR="00742E12" w:rsidRDefault="00742E12" w:rsidP="00742E12">
      <w:pPr>
        <w:rPr>
          <w:color w:val="000000"/>
        </w:rPr>
      </w:pPr>
      <w:r>
        <w:rPr>
          <w:color w:val="000000"/>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color w:val="000000"/>
        </w:rPr>
        <w:t>mail(</w:t>
      </w:r>
      <w:proofErr w:type="gramEnd"/>
      <w:r>
        <w:rPr>
          <w:color w:val="000000"/>
        </w:rPr>
        <w:t xml:space="preserve">and/or any attachments). </w:t>
      </w:r>
    </w:p>
    <w:p w:rsidR="00742E12" w:rsidRDefault="00742E12" w:rsidP="00742E12">
      <w:pPr>
        <w:rPr>
          <w:color w:val="000000"/>
        </w:rPr>
      </w:pPr>
      <w:r>
        <w:rPr>
          <w:color w:val="000000"/>
        </w:rPr>
        <w:t> </w:t>
      </w:r>
    </w:p>
    <w:p w:rsidR="00742E12" w:rsidRDefault="00742E12" w:rsidP="00742E12">
      <w:pPr>
        <w:rPr>
          <w:color w:val="000000"/>
        </w:rPr>
      </w:pPr>
      <w:r>
        <w:rPr>
          <w:color w:val="000000"/>
        </w:rPr>
        <w:t xml:space="preserve">Unless expressly stated otherwise, the contents of this e-mail represent only the views of the sender and does not impose any legal obligation upon the Council or commit the Council to any course of action. </w:t>
      </w:r>
    </w:p>
    <w:p w:rsidR="00742E12" w:rsidRDefault="00742E12" w:rsidP="00742E12">
      <w:pPr>
        <w:spacing w:after="240"/>
        <w:rPr>
          <w:rFonts w:ascii="Calibri" w:hAnsi="Calibri" w:cs="Calibri"/>
          <w:color w:val="000000"/>
        </w:rPr>
      </w:pPr>
    </w:p>
    <w:p w:rsidR="00742E12" w:rsidRDefault="00742E12" w:rsidP="00742E12">
      <w:pPr>
        <w:rPr>
          <w:rFonts w:ascii="Calibri" w:hAnsi="Calibri" w:cs="Calibri"/>
          <w:color w:val="000000"/>
        </w:rPr>
      </w:pPr>
      <w:r>
        <w:rPr>
          <w:rFonts w:ascii="Calibri" w:hAnsi="Calibri" w:cs="Calibri"/>
          <w:color w:val="000000"/>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42E12" w:rsidRDefault="00742E12" w:rsidP="00742E12">
      <w:pPr>
        <w:rPr>
          <w:rFonts w:ascii="Calibri" w:hAnsi="Calibri" w:cs="Calibri"/>
          <w:color w:val="000000"/>
        </w:rPr>
      </w:pPr>
      <w:r>
        <w:rPr>
          <w:rFonts w:ascii="Calibri" w:hAnsi="Calibri" w:cs="Calibri"/>
          <w:color w:val="000000"/>
        </w:rPr>
        <w:lastRenderedPageBreak/>
        <w:t> </w:t>
      </w:r>
    </w:p>
    <w:p w:rsidR="00742E12" w:rsidRDefault="00742E12" w:rsidP="00742E12">
      <w:pPr>
        <w:rPr>
          <w:rFonts w:ascii="Calibri" w:hAnsi="Calibri" w:cs="Calibri"/>
          <w:color w:val="000000"/>
        </w:rPr>
      </w:pPr>
      <w:r>
        <w:rPr>
          <w:rFonts w:ascii="Calibri" w:hAnsi="Calibri" w:cs="Calibri"/>
          <w:color w:val="000000"/>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Calibri" w:hAnsi="Calibri" w:cs="Calibri"/>
          <w:color w:val="000000"/>
        </w:rPr>
        <w:t>mail(</w:t>
      </w:r>
      <w:proofErr w:type="gramEnd"/>
      <w:r>
        <w:rPr>
          <w:rFonts w:ascii="Calibri" w:hAnsi="Calibri" w:cs="Calibri"/>
          <w:color w:val="000000"/>
        </w:rPr>
        <w:t xml:space="preserve">and/or any attachments). </w:t>
      </w:r>
    </w:p>
    <w:p w:rsidR="00742E12" w:rsidRDefault="00742E12" w:rsidP="00742E12">
      <w:pPr>
        <w:rPr>
          <w:rFonts w:ascii="Calibri" w:hAnsi="Calibri" w:cs="Calibri"/>
          <w:color w:val="000000"/>
        </w:rPr>
      </w:pPr>
      <w:r>
        <w:rPr>
          <w:rFonts w:ascii="Calibri" w:hAnsi="Calibri" w:cs="Calibri"/>
          <w:color w:val="000000"/>
        </w:rPr>
        <w:t> </w:t>
      </w:r>
    </w:p>
    <w:p w:rsidR="00742E12" w:rsidRDefault="00742E12" w:rsidP="00742E12">
      <w:pPr>
        <w:rPr>
          <w:rFonts w:ascii="Calibri" w:hAnsi="Calibri" w:cs="Calibri"/>
          <w:color w:val="000000"/>
        </w:rPr>
      </w:pPr>
      <w:r>
        <w:rPr>
          <w:rFonts w:ascii="Calibri" w:hAnsi="Calibri" w:cs="Calibri"/>
          <w:color w:val="000000"/>
        </w:rPr>
        <w:t xml:space="preserve">Unless expressly stated otherwise, the contents of this e-mail represent only the views of the sender and does not impose any legal obligation upon the Council or commit the Council to any course of action. </w:t>
      </w:r>
    </w:p>
    <w:p w:rsidR="00742E12" w:rsidRDefault="00742E12" w:rsidP="00742E12">
      <w:pPr>
        <w:spacing w:after="240"/>
        <w:rPr>
          <w:rFonts w:eastAsia="Times New Roman"/>
        </w:rPr>
      </w:pPr>
    </w:p>
    <w:p w:rsidR="00742E12" w:rsidRDefault="00742E12" w:rsidP="00742E12">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42E12" w:rsidRDefault="00742E12" w:rsidP="00742E12">
      <w:pPr>
        <w:rPr>
          <w:rFonts w:eastAsia="Times New Roman"/>
        </w:rPr>
      </w:pPr>
    </w:p>
    <w:p w:rsidR="00742E12" w:rsidRDefault="00742E12" w:rsidP="00742E12">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742E12" w:rsidRDefault="00742E12" w:rsidP="00742E12">
      <w:pPr>
        <w:rPr>
          <w:rFonts w:eastAsia="Times New Roman"/>
        </w:rPr>
      </w:pPr>
    </w:p>
    <w:p w:rsidR="00742E12" w:rsidRDefault="00742E12" w:rsidP="00742E12">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6308F8" w:rsidRDefault="006308F8" w:rsidP="006308F8">
      <w:pPr>
        <w:pStyle w:val="PlainText"/>
      </w:pPr>
    </w:p>
    <w:p w:rsidR="0027256F" w:rsidRDefault="0027256F"/>
    <w:sectPr w:rsidR="00272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54"/>
    <w:rsid w:val="00060665"/>
    <w:rsid w:val="000C7FAB"/>
    <w:rsid w:val="00166435"/>
    <w:rsid w:val="0027256F"/>
    <w:rsid w:val="00357EB5"/>
    <w:rsid w:val="0040561F"/>
    <w:rsid w:val="00457F0C"/>
    <w:rsid w:val="006308F8"/>
    <w:rsid w:val="006D0C54"/>
    <w:rsid w:val="00742E12"/>
    <w:rsid w:val="00891060"/>
    <w:rsid w:val="00D54718"/>
    <w:rsid w:val="00D767F0"/>
    <w:rsid w:val="00E43884"/>
    <w:rsid w:val="00F24B93"/>
    <w:rsid w:val="00F6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A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C54"/>
    <w:rPr>
      <w:color w:val="0000FF" w:themeColor="hyperlink"/>
      <w:u w:val="single"/>
    </w:rPr>
  </w:style>
  <w:style w:type="paragraph" w:styleId="PlainText">
    <w:name w:val="Plain Text"/>
    <w:basedOn w:val="Normal"/>
    <w:link w:val="PlainTextChar"/>
    <w:uiPriority w:val="99"/>
    <w:unhideWhenUsed/>
    <w:rsid w:val="006D0C54"/>
    <w:rPr>
      <w:rFonts w:ascii="Calibri" w:hAnsi="Calibri" w:cs="Consolas"/>
      <w:sz w:val="22"/>
      <w:szCs w:val="21"/>
      <w:lang w:eastAsia="en-US"/>
    </w:rPr>
  </w:style>
  <w:style w:type="character" w:customStyle="1" w:styleId="PlainTextChar">
    <w:name w:val="Plain Text Char"/>
    <w:basedOn w:val="DefaultParagraphFont"/>
    <w:link w:val="PlainText"/>
    <w:uiPriority w:val="99"/>
    <w:rsid w:val="006D0C54"/>
    <w:rPr>
      <w:rFonts w:ascii="Calibri" w:hAnsi="Calibri" w:cs="Consolas"/>
      <w:szCs w:val="21"/>
    </w:rPr>
  </w:style>
  <w:style w:type="paragraph" w:styleId="NormalWeb">
    <w:name w:val="Normal (Web)"/>
    <w:basedOn w:val="Normal"/>
    <w:uiPriority w:val="99"/>
    <w:semiHidden/>
    <w:unhideWhenUsed/>
    <w:rsid w:val="00060665"/>
    <w:pPr>
      <w:spacing w:before="100" w:beforeAutospacing="1" w:after="100" w:afterAutospacing="1"/>
    </w:pPr>
  </w:style>
  <w:style w:type="character" w:styleId="Strong">
    <w:name w:val="Strong"/>
    <w:basedOn w:val="DefaultParagraphFont"/>
    <w:uiPriority w:val="22"/>
    <w:qFormat/>
    <w:rsid w:val="00891060"/>
    <w:rPr>
      <w:b/>
      <w:bCs/>
    </w:rPr>
  </w:style>
  <w:style w:type="paragraph" w:styleId="BalloonText">
    <w:name w:val="Balloon Text"/>
    <w:basedOn w:val="Normal"/>
    <w:link w:val="BalloonTextChar"/>
    <w:uiPriority w:val="99"/>
    <w:semiHidden/>
    <w:unhideWhenUsed/>
    <w:rsid w:val="00742E12"/>
    <w:rPr>
      <w:rFonts w:ascii="Tahoma" w:hAnsi="Tahoma" w:cs="Tahoma"/>
      <w:sz w:val="16"/>
      <w:szCs w:val="16"/>
    </w:rPr>
  </w:style>
  <w:style w:type="character" w:customStyle="1" w:styleId="BalloonTextChar">
    <w:name w:val="Balloon Text Char"/>
    <w:basedOn w:val="DefaultParagraphFont"/>
    <w:link w:val="BalloonText"/>
    <w:uiPriority w:val="99"/>
    <w:semiHidden/>
    <w:rsid w:val="00742E1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A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C54"/>
    <w:rPr>
      <w:color w:val="0000FF" w:themeColor="hyperlink"/>
      <w:u w:val="single"/>
    </w:rPr>
  </w:style>
  <w:style w:type="paragraph" w:styleId="PlainText">
    <w:name w:val="Plain Text"/>
    <w:basedOn w:val="Normal"/>
    <w:link w:val="PlainTextChar"/>
    <w:uiPriority w:val="99"/>
    <w:unhideWhenUsed/>
    <w:rsid w:val="006D0C54"/>
    <w:rPr>
      <w:rFonts w:ascii="Calibri" w:hAnsi="Calibri" w:cs="Consolas"/>
      <w:sz w:val="22"/>
      <w:szCs w:val="21"/>
      <w:lang w:eastAsia="en-US"/>
    </w:rPr>
  </w:style>
  <w:style w:type="character" w:customStyle="1" w:styleId="PlainTextChar">
    <w:name w:val="Plain Text Char"/>
    <w:basedOn w:val="DefaultParagraphFont"/>
    <w:link w:val="PlainText"/>
    <w:uiPriority w:val="99"/>
    <w:rsid w:val="006D0C54"/>
    <w:rPr>
      <w:rFonts w:ascii="Calibri" w:hAnsi="Calibri" w:cs="Consolas"/>
      <w:szCs w:val="21"/>
    </w:rPr>
  </w:style>
  <w:style w:type="paragraph" w:styleId="NormalWeb">
    <w:name w:val="Normal (Web)"/>
    <w:basedOn w:val="Normal"/>
    <w:uiPriority w:val="99"/>
    <w:semiHidden/>
    <w:unhideWhenUsed/>
    <w:rsid w:val="00060665"/>
    <w:pPr>
      <w:spacing w:before="100" w:beforeAutospacing="1" w:after="100" w:afterAutospacing="1"/>
    </w:pPr>
  </w:style>
  <w:style w:type="character" w:styleId="Strong">
    <w:name w:val="Strong"/>
    <w:basedOn w:val="DefaultParagraphFont"/>
    <w:uiPriority w:val="22"/>
    <w:qFormat/>
    <w:rsid w:val="00891060"/>
    <w:rPr>
      <w:b/>
      <w:bCs/>
    </w:rPr>
  </w:style>
  <w:style w:type="paragraph" w:styleId="BalloonText">
    <w:name w:val="Balloon Text"/>
    <w:basedOn w:val="Normal"/>
    <w:link w:val="BalloonTextChar"/>
    <w:uiPriority w:val="99"/>
    <w:semiHidden/>
    <w:unhideWhenUsed/>
    <w:rsid w:val="00742E12"/>
    <w:rPr>
      <w:rFonts w:ascii="Tahoma" w:hAnsi="Tahoma" w:cs="Tahoma"/>
      <w:sz w:val="16"/>
      <w:szCs w:val="16"/>
    </w:rPr>
  </w:style>
  <w:style w:type="character" w:customStyle="1" w:styleId="BalloonTextChar">
    <w:name w:val="Balloon Text Char"/>
    <w:basedOn w:val="DefaultParagraphFont"/>
    <w:link w:val="BalloonText"/>
    <w:uiPriority w:val="99"/>
    <w:semiHidden/>
    <w:rsid w:val="00742E1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9971">
      <w:bodyDiv w:val="1"/>
      <w:marLeft w:val="0"/>
      <w:marRight w:val="0"/>
      <w:marTop w:val="0"/>
      <w:marBottom w:val="0"/>
      <w:divBdr>
        <w:top w:val="none" w:sz="0" w:space="0" w:color="auto"/>
        <w:left w:val="none" w:sz="0" w:space="0" w:color="auto"/>
        <w:bottom w:val="none" w:sz="0" w:space="0" w:color="auto"/>
        <w:right w:val="none" w:sz="0" w:space="0" w:color="auto"/>
      </w:divBdr>
    </w:div>
    <w:div w:id="270168371">
      <w:bodyDiv w:val="1"/>
      <w:marLeft w:val="0"/>
      <w:marRight w:val="0"/>
      <w:marTop w:val="0"/>
      <w:marBottom w:val="0"/>
      <w:divBdr>
        <w:top w:val="none" w:sz="0" w:space="0" w:color="auto"/>
        <w:left w:val="none" w:sz="0" w:space="0" w:color="auto"/>
        <w:bottom w:val="none" w:sz="0" w:space="0" w:color="auto"/>
        <w:right w:val="none" w:sz="0" w:space="0" w:color="auto"/>
      </w:divBdr>
    </w:div>
    <w:div w:id="283314475">
      <w:bodyDiv w:val="1"/>
      <w:marLeft w:val="0"/>
      <w:marRight w:val="0"/>
      <w:marTop w:val="0"/>
      <w:marBottom w:val="0"/>
      <w:divBdr>
        <w:top w:val="none" w:sz="0" w:space="0" w:color="auto"/>
        <w:left w:val="none" w:sz="0" w:space="0" w:color="auto"/>
        <w:bottom w:val="none" w:sz="0" w:space="0" w:color="auto"/>
        <w:right w:val="none" w:sz="0" w:space="0" w:color="auto"/>
      </w:divBdr>
    </w:div>
    <w:div w:id="611864387">
      <w:bodyDiv w:val="1"/>
      <w:marLeft w:val="0"/>
      <w:marRight w:val="0"/>
      <w:marTop w:val="0"/>
      <w:marBottom w:val="0"/>
      <w:divBdr>
        <w:top w:val="none" w:sz="0" w:space="0" w:color="auto"/>
        <w:left w:val="none" w:sz="0" w:space="0" w:color="auto"/>
        <w:bottom w:val="none" w:sz="0" w:space="0" w:color="auto"/>
        <w:right w:val="none" w:sz="0" w:space="0" w:color="auto"/>
      </w:divBdr>
    </w:div>
    <w:div w:id="821973039">
      <w:bodyDiv w:val="1"/>
      <w:marLeft w:val="0"/>
      <w:marRight w:val="0"/>
      <w:marTop w:val="0"/>
      <w:marBottom w:val="0"/>
      <w:divBdr>
        <w:top w:val="none" w:sz="0" w:space="0" w:color="auto"/>
        <w:left w:val="none" w:sz="0" w:space="0" w:color="auto"/>
        <w:bottom w:val="none" w:sz="0" w:space="0" w:color="auto"/>
        <w:right w:val="none" w:sz="0" w:space="0" w:color="auto"/>
      </w:divBdr>
    </w:div>
    <w:div w:id="904295785">
      <w:bodyDiv w:val="1"/>
      <w:marLeft w:val="0"/>
      <w:marRight w:val="0"/>
      <w:marTop w:val="0"/>
      <w:marBottom w:val="0"/>
      <w:divBdr>
        <w:top w:val="none" w:sz="0" w:space="0" w:color="auto"/>
        <w:left w:val="none" w:sz="0" w:space="0" w:color="auto"/>
        <w:bottom w:val="none" w:sz="0" w:space="0" w:color="auto"/>
        <w:right w:val="none" w:sz="0" w:space="0" w:color="auto"/>
      </w:divBdr>
    </w:div>
    <w:div w:id="966013166">
      <w:bodyDiv w:val="1"/>
      <w:marLeft w:val="0"/>
      <w:marRight w:val="0"/>
      <w:marTop w:val="0"/>
      <w:marBottom w:val="0"/>
      <w:divBdr>
        <w:top w:val="none" w:sz="0" w:space="0" w:color="auto"/>
        <w:left w:val="none" w:sz="0" w:space="0" w:color="auto"/>
        <w:bottom w:val="none" w:sz="0" w:space="0" w:color="auto"/>
        <w:right w:val="none" w:sz="0" w:space="0" w:color="auto"/>
      </w:divBdr>
    </w:div>
    <w:div w:id="984506358">
      <w:bodyDiv w:val="1"/>
      <w:marLeft w:val="0"/>
      <w:marRight w:val="0"/>
      <w:marTop w:val="0"/>
      <w:marBottom w:val="0"/>
      <w:divBdr>
        <w:top w:val="none" w:sz="0" w:space="0" w:color="auto"/>
        <w:left w:val="none" w:sz="0" w:space="0" w:color="auto"/>
        <w:bottom w:val="none" w:sz="0" w:space="0" w:color="auto"/>
        <w:right w:val="none" w:sz="0" w:space="0" w:color="auto"/>
      </w:divBdr>
    </w:div>
    <w:div w:id="1052340456">
      <w:bodyDiv w:val="1"/>
      <w:marLeft w:val="0"/>
      <w:marRight w:val="0"/>
      <w:marTop w:val="0"/>
      <w:marBottom w:val="0"/>
      <w:divBdr>
        <w:top w:val="none" w:sz="0" w:space="0" w:color="auto"/>
        <w:left w:val="none" w:sz="0" w:space="0" w:color="auto"/>
        <w:bottom w:val="none" w:sz="0" w:space="0" w:color="auto"/>
        <w:right w:val="none" w:sz="0" w:space="0" w:color="auto"/>
      </w:divBdr>
    </w:div>
    <w:div w:id="1056708766">
      <w:bodyDiv w:val="1"/>
      <w:marLeft w:val="0"/>
      <w:marRight w:val="0"/>
      <w:marTop w:val="0"/>
      <w:marBottom w:val="0"/>
      <w:divBdr>
        <w:top w:val="none" w:sz="0" w:space="0" w:color="auto"/>
        <w:left w:val="none" w:sz="0" w:space="0" w:color="auto"/>
        <w:bottom w:val="none" w:sz="0" w:space="0" w:color="auto"/>
        <w:right w:val="none" w:sz="0" w:space="0" w:color="auto"/>
      </w:divBdr>
    </w:div>
    <w:div w:id="1097360360">
      <w:bodyDiv w:val="1"/>
      <w:marLeft w:val="0"/>
      <w:marRight w:val="0"/>
      <w:marTop w:val="0"/>
      <w:marBottom w:val="0"/>
      <w:divBdr>
        <w:top w:val="none" w:sz="0" w:space="0" w:color="auto"/>
        <w:left w:val="none" w:sz="0" w:space="0" w:color="auto"/>
        <w:bottom w:val="none" w:sz="0" w:space="0" w:color="auto"/>
        <w:right w:val="none" w:sz="0" w:space="0" w:color="auto"/>
      </w:divBdr>
    </w:div>
    <w:div w:id="1171066216">
      <w:bodyDiv w:val="1"/>
      <w:marLeft w:val="0"/>
      <w:marRight w:val="0"/>
      <w:marTop w:val="0"/>
      <w:marBottom w:val="0"/>
      <w:divBdr>
        <w:top w:val="none" w:sz="0" w:space="0" w:color="auto"/>
        <w:left w:val="none" w:sz="0" w:space="0" w:color="auto"/>
        <w:bottom w:val="none" w:sz="0" w:space="0" w:color="auto"/>
        <w:right w:val="none" w:sz="0" w:space="0" w:color="auto"/>
      </w:divBdr>
    </w:div>
    <w:div w:id="1379158203">
      <w:bodyDiv w:val="1"/>
      <w:marLeft w:val="0"/>
      <w:marRight w:val="0"/>
      <w:marTop w:val="0"/>
      <w:marBottom w:val="0"/>
      <w:divBdr>
        <w:top w:val="none" w:sz="0" w:space="0" w:color="auto"/>
        <w:left w:val="none" w:sz="0" w:space="0" w:color="auto"/>
        <w:bottom w:val="none" w:sz="0" w:space="0" w:color="auto"/>
        <w:right w:val="none" w:sz="0" w:space="0" w:color="auto"/>
      </w:divBdr>
    </w:div>
    <w:div w:id="1524126664">
      <w:bodyDiv w:val="1"/>
      <w:marLeft w:val="0"/>
      <w:marRight w:val="0"/>
      <w:marTop w:val="0"/>
      <w:marBottom w:val="0"/>
      <w:divBdr>
        <w:top w:val="none" w:sz="0" w:space="0" w:color="auto"/>
        <w:left w:val="none" w:sz="0" w:space="0" w:color="auto"/>
        <w:bottom w:val="none" w:sz="0" w:space="0" w:color="auto"/>
        <w:right w:val="none" w:sz="0" w:space="0" w:color="auto"/>
      </w:divBdr>
    </w:div>
    <w:div w:id="1695226025">
      <w:bodyDiv w:val="1"/>
      <w:marLeft w:val="0"/>
      <w:marRight w:val="0"/>
      <w:marTop w:val="0"/>
      <w:marBottom w:val="0"/>
      <w:divBdr>
        <w:top w:val="none" w:sz="0" w:space="0" w:color="auto"/>
        <w:left w:val="none" w:sz="0" w:space="0" w:color="auto"/>
        <w:bottom w:val="none" w:sz="0" w:space="0" w:color="auto"/>
        <w:right w:val="none" w:sz="0" w:space="0" w:color="auto"/>
      </w:divBdr>
    </w:div>
    <w:div w:id="1736463954">
      <w:bodyDiv w:val="1"/>
      <w:marLeft w:val="0"/>
      <w:marRight w:val="0"/>
      <w:marTop w:val="0"/>
      <w:marBottom w:val="0"/>
      <w:divBdr>
        <w:top w:val="none" w:sz="0" w:space="0" w:color="auto"/>
        <w:left w:val="none" w:sz="0" w:space="0" w:color="auto"/>
        <w:bottom w:val="none" w:sz="0" w:space="0" w:color="auto"/>
        <w:right w:val="none" w:sz="0" w:space="0" w:color="auto"/>
      </w:divBdr>
    </w:div>
    <w:div w:id="1766225071">
      <w:bodyDiv w:val="1"/>
      <w:marLeft w:val="0"/>
      <w:marRight w:val="0"/>
      <w:marTop w:val="0"/>
      <w:marBottom w:val="0"/>
      <w:divBdr>
        <w:top w:val="none" w:sz="0" w:space="0" w:color="auto"/>
        <w:left w:val="none" w:sz="0" w:space="0" w:color="auto"/>
        <w:bottom w:val="none" w:sz="0" w:space="0" w:color="auto"/>
        <w:right w:val="none" w:sz="0" w:space="0" w:color="auto"/>
      </w:divBdr>
    </w:div>
    <w:div w:id="1791624653">
      <w:bodyDiv w:val="1"/>
      <w:marLeft w:val="0"/>
      <w:marRight w:val="0"/>
      <w:marTop w:val="0"/>
      <w:marBottom w:val="0"/>
      <w:divBdr>
        <w:top w:val="none" w:sz="0" w:space="0" w:color="auto"/>
        <w:left w:val="none" w:sz="0" w:space="0" w:color="auto"/>
        <w:bottom w:val="none" w:sz="0" w:space="0" w:color="auto"/>
        <w:right w:val="none" w:sz="0" w:space="0" w:color="auto"/>
      </w:divBdr>
    </w:div>
    <w:div w:id="18702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st.com/sig-email?utm_medium=email&amp;utm_source=link&amp;utm_campaign=sig-email&amp;utm_content=emailclient" TargetMode="External"/><Relationship Id="rId3" Type="http://schemas.openxmlformats.org/officeDocument/2006/relationships/settings" Target="settings.xml"/><Relationship Id="rId7" Type="http://schemas.openxmlformats.org/officeDocument/2006/relationships/image" Target="cid:image001.jpg@01D46C42.60748F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vast.com/sig-email?utm_medium=email&amp;utm_source=link&amp;utm_campaign=sig-email&amp;utm_content=emailcli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Company>Cherwell District Council</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2018-10-25T11:20:00Z</dcterms:created>
  <dcterms:modified xsi:type="dcterms:W3CDTF">2018-10-25T11:20:00Z</dcterms:modified>
</cp:coreProperties>
</file>