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D4" w:rsidRDefault="009571D4" w:rsidP="009571D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2018 17:57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18/00154/OCC</w:t>
      </w:r>
      <w:bookmarkEnd w:id="0"/>
    </w:p>
    <w:p w:rsidR="009571D4" w:rsidRDefault="009571D4" w:rsidP="009571D4">
      <w:pPr>
        <w:rPr>
          <w:rFonts w:ascii="Times New Roman" w:hAnsi="Times New Roman" w:cs="Times New Roman"/>
          <w:sz w:val="24"/>
          <w:szCs w:val="24"/>
        </w:rPr>
      </w:pPr>
    </w:p>
    <w:p w:rsidR="009571D4" w:rsidRDefault="009571D4" w:rsidP="009571D4">
      <w:pPr>
        <w:pStyle w:val="NormalWeb"/>
      </w:pPr>
      <w:r>
        <w:rPr>
          <w:rFonts w:ascii="Verdana" w:hAnsi="Verdana"/>
          <w:sz w:val="20"/>
          <w:szCs w:val="20"/>
        </w:rPr>
        <w:t>Planning Application comments have been made. A summary of the comments is provided below.</w:t>
      </w:r>
    </w:p>
    <w:p w:rsidR="009571D4" w:rsidRDefault="009571D4" w:rsidP="009571D4">
      <w:pPr>
        <w:pStyle w:val="NormalWeb"/>
      </w:pPr>
      <w:r>
        <w:rPr>
          <w:rFonts w:ascii="Verdana" w:hAnsi="Verdana"/>
          <w:sz w:val="20"/>
          <w:szCs w:val="20"/>
        </w:rPr>
        <w:t xml:space="preserve">Comments were submitted at 5:56 PM on 11 Feb 2018 from Mr Rich </w:t>
      </w:r>
      <w:proofErr w:type="spellStart"/>
      <w:r>
        <w:rPr>
          <w:rFonts w:ascii="Verdana" w:hAnsi="Verdana"/>
          <w:sz w:val="20"/>
          <w:szCs w:val="20"/>
        </w:rPr>
        <w:t>Davenall</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9571D4" w:rsidTr="009571D4">
        <w:trPr>
          <w:tblCellSpacing w:w="7" w:type="dxa"/>
        </w:trPr>
        <w:tc>
          <w:tcPr>
            <w:tcW w:w="0" w:type="auto"/>
            <w:gridSpan w:val="2"/>
            <w:tcMar>
              <w:top w:w="45" w:type="dxa"/>
              <w:left w:w="45" w:type="dxa"/>
              <w:bottom w:w="45" w:type="dxa"/>
              <w:right w:w="45" w:type="dxa"/>
            </w:tcMar>
            <w:vAlign w:val="center"/>
            <w:hideMark/>
          </w:tcPr>
          <w:p w:rsidR="009571D4" w:rsidRDefault="009571D4">
            <w:pPr>
              <w:rPr>
                <w:sz w:val="24"/>
                <w:szCs w:val="24"/>
              </w:rPr>
            </w:pPr>
            <w:r>
              <w:rPr>
                <w:rFonts w:ascii="Verdana" w:hAnsi="Verdana"/>
                <w:b/>
                <w:bCs/>
              </w:rPr>
              <w:t>Application Summary</w:t>
            </w:r>
          </w:p>
        </w:tc>
      </w:tr>
      <w:tr w:rsidR="009571D4" w:rsidTr="009571D4">
        <w:trPr>
          <w:tblCellSpacing w:w="7" w:type="dxa"/>
        </w:trPr>
        <w:tc>
          <w:tcPr>
            <w:tcW w:w="1500" w:type="dxa"/>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 xml:space="preserve">Proposed Secondary School Site SW Bicester Oxford Road Bicester </w:t>
            </w:r>
          </w:p>
        </w:tc>
      </w:tr>
      <w:tr w:rsidR="009571D4" w:rsidTr="009571D4">
        <w:trPr>
          <w:tblCellSpacing w:w="7" w:type="dxa"/>
        </w:trPr>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Planning application by Oxfordshire County Council for planning permission for the new secondary school (</w:t>
            </w:r>
            <w:proofErr w:type="spellStart"/>
            <w:r>
              <w:rPr>
                <w:rFonts w:ascii="Verdana" w:hAnsi="Verdana"/>
                <w:sz w:val="20"/>
                <w:szCs w:val="20"/>
              </w:rPr>
              <w:t>Alchester</w:t>
            </w:r>
            <w:proofErr w:type="spellEnd"/>
            <w:r>
              <w:rPr>
                <w:rFonts w:ascii="Verdana" w:hAnsi="Verdana"/>
                <w:sz w:val="20"/>
                <w:szCs w:val="20"/>
              </w:rPr>
              <w:t xml:space="preserve"> Academy) with associated hard and soft landscaping, car parking, playing fields and infrastructure on land in the Kingsmere Development in South West Bicester </w:t>
            </w:r>
          </w:p>
        </w:tc>
      </w:tr>
      <w:tr w:rsidR="009571D4" w:rsidTr="009571D4">
        <w:trPr>
          <w:tblCellSpacing w:w="7" w:type="dxa"/>
        </w:trPr>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 xml:space="preserve">John Gale </w:t>
            </w:r>
          </w:p>
        </w:tc>
      </w:tr>
      <w:tr w:rsidR="009571D4" w:rsidTr="009571D4">
        <w:trPr>
          <w:tblCellSpacing w:w="7" w:type="dxa"/>
        </w:trPr>
        <w:tc>
          <w:tcPr>
            <w:tcW w:w="0" w:type="auto"/>
            <w:gridSpan w:val="2"/>
            <w:tcMar>
              <w:top w:w="45" w:type="dxa"/>
              <w:left w:w="45" w:type="dxa"/>
              <w:bottom w:w="45" w:type="dxa"/>
              <w:right w:w="45" w:type="dxa"/>
            </w:tcMar>
            <w:vAlign w:val="center"/>
            <w:hideMark/>
          </w:tcPr>
          <w:p w:rsidR="009571D4" w:rsidRDefault="009571D4">
            <w:pPr>
              <w:rPr>
                <w:sz w:val="24"/>
                <w:szCs w:val="24"/>
              </w:rPr>
            </w:pPr>
            <w:hyperlink r:id="rId5" w:history="1">
              <w:r>
                <w:rPr>
                  <w:rStyle w:val="Hyperlink"/>
                  <w:rFonts w:ascii="Verdana" w:hAnsi="Verdana"/>
                  <w:sz w:val="20"/>
                  <w:szCs w:val="20"/>
                </w:rPr>
                <w:t>Click for further information</w:t>
              </w:r>
            </w:hyperlink>
          </w:p>
        </w:tc>
      </w:tr>
    </w:tbl>
    <w:p w:rsidR="009571D4" w:rsidRDefault="009571D4" w:rsidP="009571D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9571D4" w:rsidTr="009571D4">
        <w:trPr>
          <w:tblCellSpacing w:w="7" w:type="dxa"/>
        </w:trPr>
        <w:tc>
          <w:tcPr>
            <w:tcW w:w="0" w:type="auto"/>
            <w:gridSpan w:val="2"/>
            <w:tcMar>
              <w:top w:w="45" w:type="dxa"/>
              <w:left w:w="45" w:type="dxa"/>
              <w:bottom w:w="45" w:type="dxa"/>
              <w:right w:w="45" w:type="dxa"/>
            </w:tcMar>
            <w:vAlign w:val="center"/>
            <w:hideMark/>
          </w:tcPr>
          <w:p w:rsidR="009571D4" w:rsidRDefault="009571D4">
            <w:pPr>
              <w:rPr>
                <w:sz w:val="24"/>
                <w:szCs w:val="24"/>
              </w:rPr>
            </w:pPr>
            <w:r>
              <w:rPr>
                <w:rFonts w:ascii="Verdana" w:hAnsi="Verdana"/>
                <w:b/>
                <w:bCs/>
              </w:rPr>
              <w:t>Customer Details</w:t>
            </w:r>
          </w:p>
        </w:tc>
      </w:tr>
      <w:tr w:rsidR="009571D4" w:rsidTr="009571D4">
        <w:trPr>
          <w:tblCellSpacing w:w="7" w:type="dxa"/>
        </w:trPr>
        <w:tc>
          <w:tcPr>
            <w:tcW w:w="1500" w:type="dxa"/>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 xml:space="preserve">Mr Rich </w:t>
            </w:r>
            <w:proofErr w:type="spellStart"/>
            <w:r>
              <w:rPr>
                <w:rFonts w:ascii="Verdana" w:hAnsi="Verdana"/>
                <w:sz w:val="20"/>
                <w:szCs w:val="20"/>
              </w:rPr>
              <w:t>Davenall</w:t>
            </w:r>
            <w:proofErr w:type="spellEnd"/>
          </w:p>
        </w:tc>
      </w:tr>
      <w:tr w:rsidR="009571D4" w:rsidTr="009571D4">
        <w:trPr>
          <w:tblCellSpacing w:w="7" w:type="dxa"/>
        </w:trPr>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13 Hereford Close, Bicester OX26 1AZ</w:t>
            </w:r>
          </w:p>
        </w:tc>
      </w:tr>
    </w:tbl>
    <w:p w:rsidR="009571D4" w:rsidRDefault="009571D4" w:rsidP="009571D4"/>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9571D4" w:rsidTr="009571D4">
        <w:trPr>
          <w:tblCellSpacing w:w="7" w:type="dxa"/>
        </w:trPr>
        <w:tc>
          <w:tcPr>
            <w:tcW w:w="0" w:type="auto"/>
            <w:gridSpan w:val="2"/>
            <w:tcMar>
              <w:top w:w="45" w:type="dxa"/>
              <w:left w:w="45" w:type="dxa"/>
              <w:bottom w:w="45" w:type="dxa"/>
              <w:right w:w="45" w:type="dxa"/>
            </w:tcMar>
            <w:vAlign w:val="center"/>
            <w:hideMark/>
          </w:tcPr>
          <w:p w:rsidR="009571D4" w:rsidRDefault="009571D4">
            <w:pPr>
              <w:rPr>
                <w:sz w:val="24"/>
                <w:szCs w:val="24"/>
              </w:rPr>
            </w:pPr>
            <w:r>
              <w:rPr>
                <w:rFonts w:ascii="Verdana" w:hAnsi="Verdana"/>
                <w:b/>
                <w:bCs/>
              </w:rPr>
              <w:t>Comments Details</w:t>
            </w:r>
          </w:p>
        </w:tc>
      </w:tr>
      <w:tr w:rsidR="009571D4" w:rsidTr="009571D4">
        <w:trPr>
          <w:tblCellSpacing w:w="7" w:type="dxa"/>
        </w:trPr>
        <w:tc>
          <w:tcPr>
            <w:tcW w:w="2025" w:type="dxa"/>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Neighbour</w:t>
            </w:r>
          </w:p>
        </w:tc>
      </w:tr>
      <w:tr w:rsidR="009571D4" w:rsidTr="009571D4">
        <w:trPr>
          <w:tblCellSpacing w:w="7" w:type="dxa"/>
        </w:trPr>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Customer objects to the Planning Application</w:t>
            </w:r>
          </w:p>
        </w:tc>
      </w:tr>
      <w:tr w:rsidR="009571D4" w:rsidTr="009571D4">
        <w:trPr>
          <w:tblCellSpacing w:w="7" w:type="dxa"/>
        </w:trPr>
        <w:tc>
          <w:tcPr>
            <w:tcW w:w="0" w:type="auto"/>
            <w:tcMar>
              <w:top w:w="45" w:type="dxa"/>
              <w:left w:w="45" w:type="dxa"/>
              <w:bottom w:w="45" w:type="dxa"/>
              <w:right w:w="45" w:type="dxa"/>
            </w:tcMar>
            <w:hideMark/>
          </w:tcPr>
          <w:p w:rsidR="009571D4" w:rsidRDefault="009571D4">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9571D4" w:rsidRDefault="009571D4">
            <w:pPr>
              <w:rPr>
                <w:rFonts w:eastAsia="Times New Roman"/>
                <w:sz w:val="20"/>
                <w:szCs w:val="20"/>
              </w:rPr>
            </w:pPr>
          </w:p>
        </w:tc>
      </w:tr>
      <w:tr w:rsidR="009571D4" w:rsidTr="009571D4">
        <w:trPr>
          <w:tblCellSpacing w:w="7" w:type="dxa"/>
        </w:trPr>
        <w:tc>
          <w:tcPr>
            <w:tcW w:w="0" w:type="auto"/>
            <w:tcMar>
              <w:top w:w="45" w:type="dxa"/>
              <w:left w:w="45" w:type="dxa"/>
              <w:bottom w:w="45" w:type="dxa"/>
              <w:right w:w="45" w:type="dxa"/>
            </w:tcMar>
            <w:hideMark/>
          </w:tcPr>
          <w:p w:rsidR="009571D4" w:rsidRDefault="009571D4">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9571D4" w:rsidRDefault="009571D4">
            <w:pPr>
              <w:rPr>
                <w:sz w:val="24"/>
                <w:szCs w:val="24"/>
              </w:rPr>
            </w:pPr>
            <w:r>
              <w:rPr>
                <w:rFonts w:ascii="Verdana" w:hAnsi="Verdana"/>
                <w:sz w:val="20"/>
                <w:szCs w:val="20"/>
              </w:rPr>
              <w:t>Dear Sirs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Following review of the numerous documents published to-date, I would like to raise the following objections:</w:t>
            </w:r>
            <w:r>
              <w:rPr>
                <w:rFonts w:ascii="Verdana" w:hAnsi="Verdana"/>
                <w:sz w:val="20"/>
                <w:szCs w:val="20"/>
              </w:rPr>
              <w:br/>
            </w:r>
            <w:r>
              <w:rPr>
                <w:rFonts w:ascii="Verdana" w:hAnsi="Verdana"/>
                <w:sz w:val="20"/>
                <w:szCs w:val="20"/>
              </w:rPr>
              <w:br/>
              <w:t xml:space="preserve">- </w:t>
            </w:r>
            <w:proofErr w:type="spellStart"/>
            <w:r>
              <w:rPr>
                <w:rFonts w:ascii="Verdana" w:hAnsi="Verdana"/>
                <w:sz w:val="20"/>
                <w:szCs w:val="20"/>
              </w:rPr>
              <w:t>Corde</w:t>
            </w:r>
            <w:proofErr w:type="spellEnd"/>
            <w:r>
              <w:rPr>
                <w:rFonts w:ascii="Verdana" w:hAnsi="Verdana"/>
                <w:sz w:val="20"/>
                <w:szCs w:val="20"/>
              </w:rPr>
              <w:t xml:space="preserve"> Design and Access Statement lists Hereford Close as a 'public footpath' which 'provides good walking and cycling connections': I can assure you that Hereford Close, a sizable chunk of which is private land, certainly does not provide access to students to stream through every day. If you require access for students through our road, are you proposing to purchase the land from each resident? Otherwise we may have to take individual and collective measures to prevent students from using this route. I find it particularly disappointing that the developers have not clarified these access routes before setting their plans.</w:t>
            </w:r>
            <w:r>
              <w:rPr>
                <w:rFonts w:ascii="Verdana" w:hAnsi="Verdana"/>
                <w:sz w:val="20"/>
                <w:szCs w:val="20"/>
              </w:rPr>
              <w:br/>
            </w:r>
            <w:r>
              <w:rPr>
                <w:rFonts w:ascii="Verdana" w:hAnsi="Verdana"/>
                <w:sz w:val="20"/>
                <w:szCs w:val="20"/>
              </w:rPr>
              <w:lastRenderedPageBreak/>
              <w:br/>
            </w:r>
            <w:r>
              <w:rPr>
                <w:rFonts w:ascii="Verdana" w:hAnsi="Verdana"/>
                <w:sz w:val="20"/>
                <w:szCs w:val="20"/>
              </w:rPr>
              <w:br/>
              <w:t>- The proposal to put a student entranceway opposite Hereford Close will no doubt encourage parents to use the Close to drop-off and turn around in; once again this will be totally unacceptable, and if necessary residents may opt to erect private gates or similar to protect our land.</w:t>
            </w:r>
            <w:r>
              <w:rPr>
                <w:rFonts w:ascii="Verdana" w:hAnsi="Verdana"/>
                <w:sz w:val="20"/>
                <w:szCs w:val="20"/>
              </w:rPr>
              <w:br/>
            </w:r>
            <w:r>
              <w:rPr>
                <w:rFonts w:ascii="Verdana" w:hAnsi="Verdana"/>
                <w:sz w:val="20"/>
                <w:szCs w:val="20"/>
              </w:rPr>
              <w:br/>
              <w:t>- If you have a solution to the above, please note there is currently only a small strip of pavement between Hereford Close and the pathway, that will need widening significantly to prevent students from ruining the grass verges.</w:t>
            </w:r>
            <w:r>
              <w:rPr>
                <w:rFonts w:ascii="Verdana" w:hAnsi="Verdana"/>
                <w:sz w:val="20"/>
                <w:szCs w:val="20"/>
              </w:rPr>
              <w:br/>
            </w:r>
            <w:r>
              <w:rPr>
                <w:rFonts w:ascii="Verdana" w:hAnsi="Verdana"/>
                <w:sz w:val="20"/>
                <w:szCs w:val="20"/>
              </w:rPr>
              <w:br/>
              <w:t xml:space="preserve">- </w:t>
            </w:r>
            <w:proofErr w:type="spellStart"/>
            <w:r>
              <w:rPr>
                <w:rFonts w:ascii="Verdana" w:hAnsi="Verdana"/>
                <w:sz w:val="20"/>
                <w:szCs w:val="20"/>
              </w:rPr>
              <w:t>Corde</w:t>
            </w:r>
            <w:proofErr w:type="spellEnd"/>
            <w:r>
              <w:rPr>
                <w:rFonts w:ascii="Verdana" w:hAnsi="Verdana"/>
                <w:sz w:val="20"/>
                <w:szCs w:val="20"/>
              </w:rPr>
              <w:t xml:space="preserve"> </w:t>
            </w:r>
            <w:proofErr w:type="gramStart"/>
            <w:r>
              <w:rPr>
                <w:rFonts w:ascii="Verdana" w:hAnsi="Verdana"/>
                <w:sz w:val="20"/>
                <w:szCs w:val="20"/>
              </w:rPr>
              <w:t>have</w:t>
            </w:r>
            <w:proofErr w:type="gramEnd"/>
            <w:r>
              <w:rPr>
                <w:rFonts w:ascii="Verdana" w:hAnsi="Verdana"/>
                <w:sz w:val="20"/>
                <w:szCs w:val="20"/>
              </w:rPr>
              <w:t xml:space="preserve"> listed a Pedestrian Entrance opposite 13 Hereford Close. Clearly this is totally unacceptable to us, for the following reasons: 1) as above, no access will be granted through Hereford Close, so why ask students to walk this far from the main entrance? 2) </w:t>
            </w:r>
            <w:proofErr w:type="gramStart"/>
            <w:r>
              <w:rPr>
                <w:rFonts w:ascii="Verdana" w:hAnsi="Verdana"/>
                <w:sz w:val="20"/>
                <w:szCs w:val="20"/>
              </w:rPr>
              <w:t>the</w:t>
            </w:r>
            <w:proofErr w:type="gramEnd"/>
            <w:r>
              <w:rPr>
                <w:rFonts w:ascii="Verdana" w:hAnsi="Verdana"/>
                <w:sz w:val="20"/>
                <w:szCs w:val="20"/>
              </w:rPr>
              <w:t xml:space="preserve"> grass that runs parallel to the path between the Estate and the School is 50% owned by the residents, and therefore also constitutes private land on which we will not tolerate trespassing.</w:t>
            </w:r>
            <w:r>
              <w:rPr>
                <w:rFonts w:ascii="Verdana" w:hAnsi="Verdana"/>
                <w:sz w:val="20"/>
                <w:szCs w:val="20"/>
              </w:rPr>
              <w:br/>
            </w:r>
            <w:r>
              <w:rPr>
                <w:rFonts w:ascii="Verdana" w:hAnsi="Verdana"/>
                <w:sz w:val="20"/>
                <w:szCs w:val="20"/>
              </w:rPr>
              <w:br/>
              <w:t>- The decision to place a Bin Store adjacent to resident housing is bizarre, to say the least, and clearly ill-considered. We suggest you may wish to re-think this rather swiftly.</w:t>
            </w:r>
            <w:r>
              <w:rPr>
                <w:rFonts w:ascii="Verdana" w:hAnsi="Verdana"/>
                <w:sz w:val="20"/>
                <w:szCs w:val="20"/>
              </w:rPr>
              <w:br/>
            </w:r>
            <w:r>
              <w:rPr>
                <w:rFonts w:ascii="Verdana" w:hAnsi="Verdana"/>
                <w:sz w:val="20"/>
                <w:szCs w:val="20"/>
              </w:rPr>
              <w:br/>
              <w:t>Kind Regards,</w:t>
            </w:r>
            <w:r>
              <w:rPr>
                <w:rFonts w:ascii="Verdana" w:hAnsi="Verdana"/>
                <w:sz w:val="20"/>
                <w:szCs w:val="20"/>
              </w:rPr>
              <w:br/>
            </w:r>
            <w:r>
              <w:rPr>
                <w:rFonts w:ascii="Verdana" w:hAnsi="Verdana"/>
                <w:sz w:val="20"/>
                <w:szCs w:val="20"/>
              </w:rPr>
              <w:br/>
              <w:t xml:space="preserve">Rich </w:t>
            </w:r>
            <w:proofErr w:type="spellStart"/>
            <w:r>
              <w:rPr>
                <w:rFonts w:ascii="Verdana" w:hAnsi="Verdana"/>
                <w:sz w:val="20"/>
                <w:szCs w:val="20"/>
              </w:rPr>
              <w:t>Davenall</w:t>
            </w:r>
            <w:proofErr w:type="spellEnd"/>
          </w:p>
        </w:tc>
      </w:tr>
    </w:tbl>
    <w:p w:rsidR="009B53B6" w:rsidRDefault="009B53B6"/>
    <w:sectPr w:rsidR="009B5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EB"/>
    <w:rsid w:val="008418D8"/>
    <w:rsid w:val="009571D4"/>
    <w:rsid w:val="009B53B6"/>
    <w:rsid w:val="00E53EEB"/>
    <w:rsid w:val="00F03A69"/>
    <w:rsid w:val="00F6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6E4"/>
    <w:rPr>
      <w:color w:val="0000FF"/>
      <w:u w:val="single"/>
    </w:rPr>
  </w:style>
  <w:style w:type="paragraph" w:styleId="NormalWeb">
    <w:name w:val="Normal (Web)"/>
    <w:basedOn w:val="Normal"/>
    <w:uiPriority w:val="99"/>
    <w:semiHidden/>
    <w:unhideWhenUsed/>
    <w:rsid w:val="00F626E4"/>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6E4"/>
    <w:rPr>
      <w:color w:val="0000FF"/>
      <w:u w:val="single"/>
    </w:rPr>
  </w:style>
  <w:style w:type="paragraph" w:styleId="NormalWeb">
    <w:name w:val="Normal (Web)"/>
    <w:basedOn w:val="Normal"/>
    <w:uiPriority w:val="99"/>
    <w:semiHidden/>
    <w:unhideWhenUsed/>
    <w:rsid w:val="00F626E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921">
      <w:bodyDiv w:val="1"/>
      <w:marLeft w:val="0"/>
      <w:marRight w:val="0"/>
      <w:marTop w:val="0"/>
      <w:marBottom w:val="0"/>
      <w:divBdr>
        <w:top w:val="none" w:sz="0" w:space="0" w:color="auto"/>
        <w:left w:val="none" w:sz="0" w:space="0" w:color="auto"/>
        <w:bottom w:val="none" w:sz="0" w:space="0" w:color="auto"/>
        <w:right w:val="none" w:sz="0" w:space="0" w:color="auto"/>
      </w:divBdr>
    </w:div>
    <w:div w:id="163058280">
      <w:bodyDiv w:val="1"/>
      <w:marLeft w:val="0"/>
      <w:marRight w:val="0"/>
      <w:marTop w:val="0"/>
      <w:marBottom w:val="0"/>
      <w:divBdr>
        <w:top w:val="none" w:sz="0" w:space="0" w:color="auto"/>
        <w:left w:val="none" w:sz="0" w:space="0" w:color="auto"/>
        <w:bottom w:val="none" w:sz="0" w:space="0" w:color="auto"/>
        <w:right w:val="none" w:sz="0" w:space="0" w:color="auto"/>
      </w:divBdr>
    </w:div>
    <w:div w:id="372273711">
      <w:bodyDiv w:val="1"/>
      <w:marLeft w:val="0"/>
      <w:marRight w:val="0"/>
      <w:marTop w:val="0"/>
      <w:marBottom w:val="0"/>
      <w:divBdr>
        <w:top w:val="none" w:sz="0" w:space="0" w:color="auto"/>
        <w:left w:val="none" w:sz="0" w:space="0" w:color="auto"/>
        <w:bottom w:val="none" w:sz="0" w:space="0" w:color="auto"/>
        <w:right w:val="none" w:sz="0" w:space="0" w:color="auto"/>
      </w:divBdr>
    </w:div>
    <w:div w:id="797802005">
      <w:bodyDiv w:val="1"/>
      <w:marLeft w:val="0"/>
      <w:marRight w:val="0"/>
      <w:marTop w:val="0"/>
      <w:marBottom w:val="0"/>
      <w:divBdr>
        <w:top w:val="none" w:sz="0" w:space="0" w:color="auto"/>
        <w:left w:val="none" w:sz="0" w:space="0" w:color="auto"/>
        <w:bottom w:val="none" w:sz="0" w:space="0" w:color="auto"/>
        <w:right w:val="none" w:sz="0" w:space="0" w:color="auto"/>
      </w:divBdr>
    </w:div>
    <w:div w:id="15408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2G3G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Company>Cherwell District Council</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2018-02-12T17:45:00Z</dcterms:created>
  <dcterms:modified xsi:type="dcterms:W3CDTF">2018-02-12T17:45:00Z</dcterms:modified>
</cp:coreProperties>
</file>