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5CC" w:rsidRDefault="00AF35CC" w:rsidP="00AF35CC">
      <w:pPr>
        <w:outlineLvl w:val="0"/>
        <w:rPr>
          <w:rFonts w:ascii="Tahoma" w:hAnsi="Tahoma" w:cs="Tahoma"/>
          <w:sz w:val="20"/>
          <w:szCs w:val="20"/>
          <w:lang w:val="en-US" w:eastAsia="en-GB"/>
        </w:rPr>
      </w:pPr>
      <w:bookmarkStart w:id="0" w:name="_MailOriginal"/>
      <w:r>
        <w:rPr>
          <w:rFonts w:ascii="Tahoma" w:hAnsi="Tahoma" w:cs="Tahoma"/>
          <w:b/>
          <w:bCs/>
          <w:sz w:val="20"/>
          <w:szCs w:val="20"/>
          <w:lang w:val="en-US" w:eastAsia="en-GB"/>
        </w:rPr>
        <w:t>From:</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TeamPSupport</w:t>
      </w:r>
      <w:proofErr w:type="spellEnd"/>
      <w:r>
        <w:rPr>
          <w:rFonts w:ascii="Tahoma" w:hAnsi="Tahoma" w:cs="Tahoma"/>
          <w:sz w:val="20"/>
          <w:szCs w:val="20"/>
          <w:lang w:val="en-US" w:eastAsia="en-GB"/>
        </w:rPr>
        <w:t xml:space="preserve"> [</w:t>
      </w:r>
      <w:hyperlink r:id="rId6" w:history="1">
        <w:r>
          <w:rPr>
            <w:rStyle w:val="Hyperlink"/>
            <w:rFonts w:ascii="Tahoma" w:hAnsi="Tahoma" w:cs="Tahoma"/>
            <w:sz w:val="20"/>
            <w:szCs w:val="20"/>
            <w:lang w:val="en-US" w:eastAsia="en-GB"/>
          </w:rPr>
          <w:t>mailto:TeamPSupport@pins.gsi.gov.uk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19 November 2015 10:51</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Submit Appeal</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PINS Case: 3138337 - LPA Case Ref#: </w:t>
      </w:r>
      <w:bookmarkStart w:id="1" w:name="_GoBack"/>
      <w:r>
        <w:rPr>
          <w:rFonts w:ascii="Tahoma" w:hAnsi="Tahoma" w:cs="Tahoma"/>
          <w:sz w:val="20"/>
          <w:szCs w:val="20"/>
          <w:lang w:val="en-US" w:eastAsia="en-GB"/>
        </w:rPr>
        <w:t>14/01601/LB</w:t>
      </w:r>
      <w:bookmarkEnd w:id="1"/>
    </w:p>
    <w:p w:rsidR="00AF35CC" w:rsidRDefault="00AF35CC" w:rsidP="00AF35CC"/>
    <w:p w:rsidR="00AF35CC" w:rsidRDefault="00AF35CC" w:rsidP="00AF35CC">
      <w:r>
        <w:t>Dear Tom,</w:t>
      </w:r>
    </w:p>
    <w:p w:rsidR="00AF35CC" w:rsidRDefault="00AF35CC" w:rsidP="00AF35CC"/>
    <w:p w:rsidR="00AF35CC" w:rsidRDefault="00AF35CC" w:rsidP="00AF35CC">
      <w:pPr>
        <w:autoSpaceDE w:val="0"/>
        <w:autoSpaceDN w:val="0"/>
      </w:pPr>
      <w:r>
        <w:t xml:space="preserve">We have received an appeal for the above site and the agent should have sent you a copy. </w:t>
      </w:r>
    </w:p>
    <w:p w:rsidR="00AF35CC" w:rsidRDefault="00AF35CC" w:rsidP="00AF35CC">
      <w:pPr>
        <w:autoSpaceDE w:val="0"/>
        <w:autoSpaceDN w:val="0"/>
      </w:pPr>
    </w:p>
    <w:p w:rsidR="00AF35CC" w:rsidRDefault="00AF35CC" w:rsidP="00AF35CC">
      <w:pPr>
        <w:autoSpaceDE w:val="0"/>
        <w:autoSpaceDN w:val="0"/>
      </w:pPr>
      <w:r>
        <w:t xml:space="preserve">You will note that the appellant has requested a hearing for the reasons set out in their documents. </w:t>
      </w:r>
      <w:r>
        <w:rPr>
          <w:color w:val="1F497D"/>
        </w:rPr>
        <w:t> </w:t>
      </w:r>
      <w:r>
        <w:t xml:space="preserve">We will determine the most suitable procedure by applying the published criteria to the evidence before us. </w:t>
      </w:r>
      <w:r>
        <w:rPr>
          <w:color w:val="1F497D"/>
        </w:rPr>
        <w:t> </w:t>
      </w:r>
      <w:r>
        <w:t>However, before we do so I should very much welcome the Council's view as to the most suitable procedure (along with reasons, where appropriate).</w:t>
      </w:r>
    </w:p>
    <w:p w:rsidR="00AF35CC" w:rsidRDefault="00AF35CC" w:rsidP="00AF35CC">
      <w:pPr>
        <w:autoSpaceDE w:val="0"/>
        <w:autoSpaceDN w:val="0"/>
      </w:pPr>
    </w:p>
    <w:p w:rsidR="00AF35CC" w:rsidRDefault="00AF35CC" w:rsidP="00AF35CC">
      <w:pPr>
        <w:autoSpaceDE w:val="0"/>
        <w:autoSpaceDN w:val="0"/>
      </w:pPr>
      <w:r>
        <w:t>I should explain that we are inviting confirmation of your views now so that we can fully consider the position of both parties before we formally determine the procedure and start the appeal.</w:t>
      </w:r>
      <w:r>
        <w:rPr>
          <w:color w:val="1F497D"/>
        </w:rPr>
        <w:t xml:space="preserve"> </w:t>
      </w:r>
      <w:r>
        <w:t xml:space="preserve"> We hope that this pragmatic approach will avoid the inconveniences which can arise when, following further </w:t>
      </w:r>
      <w:proofErr w:type="gramStart"/>
      <w:r>
        <w:t>information,</w:t>
      </w:r>
      <w:proofErr w:type="gramEnd"/>
      <w:r>
        <w:t xml:space="preserve"> we have to restart an appeal and change</w:t>
      </w:r>
      <w:r>
        <w:rPr>
          <w:color w:val="1F497D"/>
        </w:rPr>
        <w:t xml:space="preserve"> </w:t>
      </w:r>
      <w:r>
        <w:t>procedure.</w:t>
      </w:r>
    </w:p>
    <w:p w:rsidR="00AF35CC" w:rsidRDefault="00AF35CC" w:rsidP="00AF35CC">
      <w:pPr>
        <w:autoSpaceDE w:val="0"/>
        <w:autoSpaceDN w:val="0"/>
      </w:pPr>
    </w:p>
    <w:p w:rsidR="00AF35CC" w:rsidRDefault="00AF35CC" w:rsidP="00AF35CC">
      <w:pPr>
        <w:autoSpaceDE w:val="0"/>
        <w:autoSpaceDN w:val="0"/>
      </w:pPr>
      <w:r>
        <w:t>For the above reasons I hope you will be able to assist the process by replying to this email as a matter of urgency.</w:t>
      </w:r>
      <w:r>
        <w:rPr>
          <w:color w:val="1F497D"/>
        </w:rPr>
        <w:t xml:space="preserve"> </w:t>
      </w:r>
      <w:r>
        <w:t xml:space="preserve"> I look forward to hearing from you </w:t>
      </w:r>
      <w:r>
        <w:rPr>
          <w:b/>
          <w:bCs/>
        </w:rPr>
        <w:t>at the latest please by close of business on Tuesday, 24 November 2015.</w:t>
      </w:r>
      <w:r>
        <w:rPr>
          <w:b/>
          <w:bCs/>
          <w:color w:val="1F497D"/>
        </w:rPr>
        <w:t xml:space="preserve"> </w:t>
      </w:r>
      <w:r>
        <w:rPr>
          <w:b/>
          <w:bCs/>
        </w:rPr>
        <w:t> </w:t>
      </w:r>
      <w:r>
        <w:t>I have sent a copy of this e</w:t>
      </w:r>
      <w:r>
        <w:rPr>
          <w:color w:val="1F497D"/>
        </w:rPr>
        <w:t>-</w:t>
      </w:r>
      <w:r>
        <w:t>mail to the appellant’s agent and I should be grateful if you would do the same with your reply.</w:t>
      </w:r>
    </w:p>
    <w:p w:rsidR="00AF35CC" w:rsidRDefault="00AF35CC" w:rsidP="00AF35CC"/>
    <w:p w:rsidR="00AF35CC" w:rsidRDefault="00AF35CC" w:rsidP="00AF35CC">
      <w:r>
        <w:t>Kind regards,</w:t>
      </w:r>
    </w:p>
    <w:p w:rsidR="00AF35CC" w:rsidRDefault="00AF35CC" w:rsidP="00AF35CC">
      <w:pPr>
        <w:rPr>
          <w:rFonts w:ascii="Verdana" w:hAnsi="Verdana"/>
          <w:color w:val="1F497D"/>
        </w:rPr>
      </w:pPr>
    </w:p>
    <w:p w:rsidR="00AF35CC" w:rsidRDefault="00AF35CC" w:rsidP="00AF35CC">
      <w:pPr>
        <w:rPr>
          <w:rFonts w:ascii="Arial" w:hAnsi="Arial" w:cs="Arial"/>
          <w:b/>
          <w:bCs/>
          <w:color w:val="000000"/>
          <w:sz w:val="20"/>
          <w:szCs w:val="20"/>
          <w:lang w:eastAsia="en-GB"/>
        </w:rPr>
      </w:pPr>
      <w:r>
        <w:rPr>
          <w:rFonts w:ascii="Arial" w:hAnsi="Arial" w:cs="Arial"/>
          <w:b/>
          <w:bCs/>
          <w:color w:val="000000"/>
          <w:sz w:val="20"/>
          <w:szCs w:val="20"/>
          <w:lang w:eastAsia="en-GB"/>
        </w:rPr>
        <w:t>Judith Birch</w:t>
      </w:r>
    </w:p>
    <w:p w:rsidR="00AF35CC" w:rsidRDefault="00AF35CC" w:rsidP="00AF35CC">
      <w:pPr>
        <w:rPr>
          <w:rFonts w:ascii="Arial" w:hAnsi="Arial" w:cs="Arial"/>
          <w:b/>
          <w:bCs/>
          <w:color w:val="000000"/>
          <w:sz w:val="20"/>
          <w:szCs w:val="20"/>
          <w:lang w:eastAsia="en-GB"/>
        </w:rPr>
      </w:pPr>
    </w:p>
    <w:p w:rsidR="00AF35CC" w:rsidRDefault="00AF35CC" w:rsidP="00AF35CC">
      <w:pPr>
        <w:rPr>
          <w:rFonts w:ascii="Arial" w:hAnsi="Arial" w:cs="Arial"/>
          <w:b/>
          <w:bCs/>
          <w:color w:val="000000"/>
          <w:sz w:val="18"/>
          <w:szCs w:val="18"/>
          <w:lang w:eastAsia="en-GB"/>
        </w:rPr>
      </w:pPr>
      <w:r>
        <w:rPr>
          <w:rFonts w:ascii="Arial" w:hAnsi="Arial" w:cs="Arial"/>
          <w:b/>
          <w:bCs/>
          <w:color w:val="000000"/>
          <w:sz w:val="18"/>
          <w:szCs w:val="18"/>
          <w:lang w:eastAsia="en-GB"/>
        </w:rPr>
        <w:t>Planning Inspectorate</w:t>
      </w:r>
    </w:p>
    <w:p w:rsidR="00AF35CC" w:rsidRDefault="00AF35CC" w:rsidP="00AF35CC">
      <w:pPr>
        <w:rPr>
          <w:rFonts w:ascii="Arial" w:hAnsi="Arial" w:cs="Arial"/>
          <w:color w:val="000000"/>
          <w:sz w:val="18"/>
          <w:szCs w:val="18"/>
          <w:lang w:eastAsia="en-GB"/>
        </w:rPr>
      </w:pPr>
      <w:r>
        <w:rPr>
          <w:rFonts w:ascii="Arial" w:hAnsi="Arial" w:cs="Arial"/>
          <w:color w:val="000000"/>
          <w:sz w:val="18"/>
          <w:szCs w:val="18"/>
          <w:lang w:eastAsia="en-GB"/>
        </w:rPr>
        <w:t xml:space="preserve">4/12 Eagle Wing, Temple Quay House, 2 </w:t>
      </w:r>
      <w:proofErr w:type="gramStart"/>
      <w:r>
        <w:rPr>
          <w:rFonts w:ascii="Arial" w:hAnsi="Arial" w:cs="Arial"/>
          <w:color w:val="000000"/>
          <w:sz w:val="18"/>
          <w:szCs w:val="18"/>
          <w:lang w:eastAsia="en-GB"/>
        </w:rPr>
        <w:t>The</w:t>
      </w:r>
      <w:proofErr w:type="gramEnd"/>
      <w:r>
        <w:rPr>
          <w:rFonts w:ascii="Arial" w:hAnsi="Arial" w:cs="Arial"/>
          <w:color w:val="000000"/>
          <w:sz w:val="18"/>
          <w:szCs w:val="18"/>
          <w:lang w:eastAsia="en-GB"/>
        </w:rPr>
        <w:t xml:space="preserve"> Square </w:t>
      </w:r>
    </w:p>
    <w:p w:rsidR="00AF35CC" w:rsidRDefault="00AF35CC" w:rsidP="00AF35CC">
      <w:pPr>
        <w:rPr>
          <w:rFonts w:ascii="Arial" w:hAnsi="Arial" w:cs="Arial"/>
          <w:color w:val="000000"/>
          <w:sz w:val="18"/>
          <w:szCs w:val="18"/>
          <w:lang w:eastAsia="en-GB"/>
        </w:rPr>
      </w:pPr>
      <w:r>
        <w:rPr>
          <w:rFonts w:ascii="Arial" w:hAnsi="Arial" w:cs="Arial"/>
          <w:color w:val="000000"/>
          <w:sz w:val="18"/>
          <w:szCs w:val="18"/>
          <w:lang w:eastAsia="en-GB"/>
        </w:rPr>
        <w:t>Temple Quay, Bristol, BS1 6PN</w:t>
      </w:r>
    </w:p>
    <w:p w:rsidR="00AF35CC" w:rsidRDefault="00AF35CC" w:rsidP="00AF35CC">
      <w:pPr>
        <w:rPr>
          <w:rFonts w:ascii="Arial" w:hAnsi="Arial" w:cs="Arial"/>
          <w:color w:val="000000"/>
          <w:sz w:val="20"/>
          <w:szCs w:val="20"/>
          <w:lang w:eastAsia="en-GB"/>
        </w:rPr>
      </w:pPr>
      <w:r>
        <w:rPr>
          <w:rFonts w:ascii="Arial" w:hAnsi="Arial" w:cs="Arial"/>
          <w:color w:val="000000"/>
          <w:sz w:val="20"/>
          <w:szCs w:val="20"/>
          <w:lang w:eastAsia="en-GB"/>
        </w:rPr>
        <w:t> </w:t>
      </w:r>
    </w:p>
    <w:p w:rsidR="00AF35CC" w:rsidRDefault="00AF35CC" w:rsidP="00AF35CC">
      <w:pPr>
        <w:rPr>
          <w:rFonts w:ascii="Arial" w:hAnsi="Arial" w:cs="Arial"/>
          <w:color w:val="000000"/>
          <w:sz w:val="20"/>
          <w:szCs w:val="20"/>
          <w:lang w:eastAsia="en-GB"/>
        </w:rPr>
      </w:pPr>
      <w:hyperlink r:id="rId7" w:tgtFrame="_blank" w:history="1">
        <w:r>
          <w:rPr>
            <w:rStyle w:val="Hyperlink"/>
            <w:rFonts w:ascii="Arial" w:hAnsi="Arial" w:cs="Arial"/>
            <w:sz w:val="20"/>
            <w:szCs w:val="20"/>
            <w:lang w:eastAsia="en-GB"/>
          </w:rPr>
          <w:t>http://www.planningportal.gov.uk/planning/planninginspectorate/</w:t>
        </w:r>
      </w:hyperlink>
    </w:p>
    <w:p w:rsidR="00AF35CC" w:rsidRDefault="00AF35CC" w:rsidP="00AF35CC">
      <w:pPr>
        <w:rPr>
          <w:rFonts w:ascii="Arial" w:hAnsi="Arial" w:cs="Arial"/>
          <w:color w:val="000000"/>
          <w:sz w:val="20"/>
          <w:szCs w:val="20"/>
          <w:lang w:eastAsia="en-GB"/>
        </w:rPr>
      </w:pPr>
      <w:r>
        <w:rPr>
          <w:rFonts w:ascii="Arial" w:hAnsi="Arial" w:cs="Arial"/>
          <w:color w:val="000000"/>
          <w:sz w:val="20"/>
          <w:szCs w:val="20"/>
          <w:lang w:eastAsia="en-GB"/>
        </w:rPr>
        <w:t xml:space="preserve">Email: </w:t>
      </w:r>
      <w:hyperlink r:id="rId8" w:history="1">
        <w:r>
          <w:rPr>
            <w:rStyle w:val="Hyperlink"/>
            <w:rFonts w:ascii="Arial" w:hAnsi="Arial" w:cs="Arial"/>
            <w:sz w:val="20"/>
            <w:szCs w:val="20"/>
            <w:lang w:eastAsia="en-GB"/>
          </w:rPr>
          <w:t>TeamPSupport@pins.gsi.gov.uk</w:t>
        </w:r>
      </w:hyperlink>
    </w:p>
    <w:p w:rsidR="00AF35CC" w:rsidRDefault="00AF35CC" w:rsidP="00AF35CC">
      <w:pPr>
        <w:rPr>
          <w:rFonts w:ascii="Arial" w:hAnsi="Arial" w:cs="Arial"/>
          <w:color w:val="000000"/>
          <w:sz w:val="20"/>
          <w:szCs w:val="20"/>
          <w:lang w:eastAsia="en-GB"/>
        </w:rPr>
      </w:pPr>
      <w:r>
        <w:rPr>
          <w:rFonts w:ascii="Arial" w:hAnsi="Arial" w:cs="Arial"/>
          <w:color w:val="000000"/>
          <w:sz w:val="20"/>
          <w:szCs w:val="20"/>
          <w:lang w:eastAsia="en-GB"/>
        </w:rPr>
        <w:t>Tel:  0303 444 5547</w:t>
      </w:r>
      <w:proofErr w:type="gramStart"/>
      <w:r>
        <w:rPr>
          <w:rFonts w:ascii="Arial" w:hAnsi="Arial" w:cs="Arial"/>
          <w:color w:val="000000"/>
          <w:sz w:val="20"/>
          <w:szCs w:val="20"/>
          <w:lang w:eastAsia="en-GB"/>
        </w:rPr>
        <w:t>  Ext</w:t>
      </w:r>
      <w:proofErr w:type="gramEnd"/>
      <w:r>
        <w:rPr>
          <w:rFonts w:ascii="Arial" w:hAnsi="Arial" w:cs="Arial"/>
          <w:color w:val="000000"/>
          <w:sz w:val="20"/>
          <w:szCs w:val="20"/>
          <w:lang w:eastAsia="en-GB"/>
        </w:rPr>
        <w:t>:  45547</w:t>
      </w:r>
    </w:p>
    <w:p w:rsidR="00AF35CC" w:rsidRDefault="00AF35CC" w:rsidP="00AF35CC">
      <w:pPr>
        <w:rPr>
          <w:rFonts w:ascii="Arial" w:hAnsi="Arial" w:cs="Arial"/>
          <w:color w:val="000000"/>
          <w:sz w:val="20"/>
          <w:szCs w:val="20"/>
          <w:lang w:eastAsia="en-GB"/>
        </w:rPr>
      </w:pPr>
      <w:r>
        <w:rPr>
          <w:rFonts w:ascii="Arial" w:hAnsi="Arial" w:cs="Arial"/>
          <w:color w:val="000000"/>
          <w:sz w:val="20"/>
          <w:szCs w:val="20"/>
          <w:lang w:eastAsia="en-GB"/>
        </w:rPr>
        <w:t> </w:t>
      </w:r>
    </w:p>
    <w:p w:rsidR="00AF35CC" w:rsidRDefault="00AF35CC" w:rsidP="00AF35CC">
      <w:pPr>
        <w:rPr>
          <w:rFonts w:ascii="Arial" w:hAnsi="Arial" w:cs="Arial"/>
          <w:color w:val="000000"/>
          <w:sz w:val="16"/>
          <w:szCs w:val="16"/>
          <w:lang w:eastAsia="en-GB"/>
        </w:rPr>
      </w:pPr>
      <w:r>
        <w:rPr>
          <w:rFonts w:ascii="Arial" w:hAnsi="Arial" w:cs="Arial"/>
          <w:color w:val="000000"/>
          <w:sz w:val="16"/>
          <w:szCs w:val="16"/>
          <w:lang w:eastAsia="en-GB"/>
        </w:rPr>
        <w:t>This communication does not constitute legal advice.</w:t>
      </w:r>
      <w:r>
        <w:rPr>
          <w:rFonts w:ascii="Arial" w:hAnsi="Arial" w:cs="Arial"/>
          <w:color w:val="000000"/>
          <w:sz w:val="16"/>
          <w:szCs w:val="16"/>
          <w:lang w:eastAsia="en-GB"/>
        </w:rPr>
        <w:br/>
        <w:t xml:space="preserve">Please view our </w:t>
      </w:r>
      <w:hyperlink r:id="rId9" w:tgtFrame="_blank" w:history="1">
        <w:r>
          <w:rPr>
            <w:rStyle w:val="Hyperlink"/>
            <w:rFonts w:ascii="Arial" w:hAnsi="Arial" w:cs="Arial"/>
            <w:sz w:val="16"/>
            <w:szCs w:val="16"/>
            <w:lang w:eastAsia="en-GB"/>
          </w:rPr>
          <w:t>Information Charter</w:t>
        </w:r>
      </w:hyperlink>
      <w:r>
        <w:rPr>
          <w:rFonts w:ascii="Arial" w:hAnsi="Arial" w:cs="Arial"/>
          <w:color w:val="000000"/>
          <w:sz w:val="16"/>
          <w:szCs w:val="16"/>
          <w:lang w:eastAsia="en-GB"/>
        </w:rPr>
        <w:t xml:space="preserve"> before sending information to the Planning Inspectorate.</w:t>
      </w:r>
    </w:p>
    <w:p w:rsidR="00AF35CC" w:rsidRDefault="00AF35CC" w:rsidP="00AF35CC">
      <w:pPr>
        <w:rPr>
          <w:rFonts w:ascii="Verdana" w:hAnsi="Verdana"/>
          <w:color w:val="1F497D"/>
        </w:rPr>
      </w:pPr>
    </w:p>
    <w:p w:rsidR="00AF35CC" w:rsidRDefault="00AF35CC" w:rsidP="00AF35CC">
      <w:pPr>
        <w:rPr>
          <w:rFonts w:ascii="Verdana" w:hAnsi="Verdana"/>
          <w:color w:val="1F497D"/>
        </w:rPr>
      </w:pPr>
    </w:p>
    <w:p w:rsidR="00AF35CC" w:rsidRDefault="00AF35CC" w:rsidP="00AF35CC">
      <w:pPr>
        <w:rPr>
          <w:rFonts w:ascii="Times New Roman" w:hAnsi="Times New Roman" w:cs="Times New Roman"/>
          <w:sz w:val="24"/>
          <w:szCs w:val="24"/>
          <w:lang w:eastAsia="en-GB"/>
        </w:rPr>
      </w:pPr>
    </w:p>
    <w:p w:rsidR="00AF35CC" w:rsidRDefault="00AF35CC" w:rsidP="00AF35CC">
      <w:pPr>
        <w:pStyle w:val="HTMLPreformatted"/>
        <w:rPr>
          <w:color w:val="0000FF"/>
        </w:rPr>
      </w:pPr>
    </w:p>
    <w:p w:rsidR="00AF35CC" w:rsidRDefault="00AF35CC" w:rsidP="00AF35CC">
      <w:pPr>
        <w:pStyle w:val="HTMLPreformatted"/>
        <w:rPr>
          <w:color w:val="0000FF"/>
        </w:rPr>
      </w:pPr>
      <w:r>
        <w:rPr>
          <w:color w:val="0000FF"/>
        </w:rPr>
        <w:t>**********************************************************************</w:t>
      </w:r>
    </w:p>
    <w:p w:rsidR="00AF35CC" w:rsidRDefault="00AF35CC" w:rsidP="00AF35CC">
      <w:pPr>
        <w:pStyle w:val="HTMLPreformatted"/>
        <w:rPr>
          <w:color w:val="0000FF"/>
        </w:rPr>
      </w:pPr>
    </w:p>
    <w:p w:rsidR="00AF35CC" w:rsidRDefault="00AF35CC" w:rsidP="00AF35CC">
      <w:pPr>
        <w:pStyle w:val="HTMLPreformatted"/>
        <w:rPr>
          <w:color w:val="0000FF"/>
        </w:rPr>
      </w:pPr>
      <w:r>
        <w:rPr>
          <w:color w:val="0000FF"/>
        </w:rPr>
        <w:t>Correspondents should note that all communications to or from the Planning Inspectorate may be automatically logged, monitored and/or recorded for lawful purposes.</w:t>
      </w:r>
    </w:p>
    <w:p w:rsidR="00AF35CC" w:rsidRDefault="00AF35CC" w:rsidP="00AF35CC">
      <w:pPr>
        <w:pStyle w:val="HTMLPreformatted"/>
        <w:rPr>
          <w:color w:val="0000FF"/>
        </w:rPr>
      </w:pPr>
    </w:p>
    <w:p w:rsidR="00AF35CC" w:rsidRDefault="00AF35CC" w:rsidP="00AF35CC">
      <w:pPr>
        <w:pStyle w:val="HTMLPreformatted"/>
        <w:rPr>
          <w:color w:val="0000FF"/>
        </w:rPr>
      </w:pPr>
      <w:r>
        <w:rPr>
          <w:color w:val="0000FF"/>
        </w:rPr>
        <w:t xml:space="preserve">This email and any files transmitted with it are confidential and intended solely for the use of the individual or entity to </w:t>
      </w:r>
      <w:proofErr w:type="gramStart"/>
      <w:r>
        <w:rPr>
          <w:color w:val="0000FF"/>
        </w:rPr>
        <w:t>whom</w:t>
      </w:r>
      <w:proofErr w:type="gramEnd"/>
      <w:r>
        <w:rPr>
          <w:color w:val="0000FF"/>
        </w:rPr>
        <w:t xml:space="preserve"> they are addressed. If you have received this email in error please notify the system manager.</w:t>
      </w:r>
    </w:p>
    <w:p w:rsidR="00AF35CC" w:rsidRDefault="00AF35CC" w:rsidP="00AF35CC">
      <w:pPr>
        <w:pStyle w:val="HTMLPreformatted"/>
        <w:rPr>
          <w:color w:val="0000FF"/>
        </w:rPr>
      </w:pPr>
    </w:p>
    <w:p w:rsidR="00AF35CC" w:rsidRDefault="00AF35CC" w:rsidP="00AF35CC">
      <w:pPr>
        <w:pStyle w:val="HTMLPreformatted"/>
        <w:rPr>
          <w:color w:val="0000FF"/>
        </w:rPr>
      </w:pPr>
      <w:r>
        <w:rPr>
          <w:color w:val="0000FF"/>
        </w:rPr>
        <w:t xml:space="preserve">This footnote also confirms that this email message has been scanned by </w:t>
      </w:r>
      <w:proofErr w:type="spellStart"/>
      <w:r>
        <w:rPr>
          <w:color w:val="0000FF"/>
        </w:rPr>
        <w:t>Websense</w:t>
      </w:r>
      <w:proofErr w:type="spellEnd"/>
      <w:r>
        <w:rPr>
          <w:color w:val="0000FF"/>
        </w:rPr>
        <w:t xml:space="preserve"> Email Security Gateway for the presence of computer viruses.</w:t>
      </w:r>
    </w:p>
    <w:p w:rsidR="00AF35CC" w:rsidRDefault="00AF35CC" w:rsidP="00AF35CC">
      <w:pPr>
        <w:pStyle w:val="HTMLPreformatted"/>
        <w:rPr>
          <w:color w:val="0000FF"/>
        </w:rPr>
      </w:pPr>
    </w:p>
    <w:p w:rsidR="00AF35CC" w:rsidRDefault="00AF35CC" w:rsidP="00AF35CC">
      <w:pPr>
        <w:pStyle w:val="HTMLPreformatted"/>
        <w:rPr>
          <w:color w:val="0000FF"/>
        </w:rPr>
      </w:pPr>
      <w:hyperlink r:id="rId10" w:history="1">
        <w:r>
          <w:rPr>
            <w:rStyle w:val="Hyperlink"/>
          </w:rPr>
          <w:t>www.websense.com</w:t>
        </w:r>
      </w:hyperlink>
    </w:p>
    <w:p w:rsidR="00AF35CC" w:rsidRDefault="00AF35CC" w:rsidP="00AF35CC">
      <w:pPr>
        <w:pStyle w:val="HTMLPreformatted"/>
        <w:rPr>
          <w:color w:val="0000FF"/>
        </w:rPr>
      </w:pPr>
    </w:p>
    <w:p w:rsidR="00AF35CC" w:rsidRDefault="00AF35CC" w:rsidP="00AF35CC">
      <w:pPr>
        <w:pStyle w:val="HTMLPreformatted"/>
        <w:rPr>
          <w:color w:val="0000FF"/>
        </w:rPr>
      </w:pPr>
      <w:r>
        <w:rPr>
          <w:color w:val="0000FF"/>
        </w:rPr>
        <w:lastRenderedPageBreak/>
        <w:t>**********************************************************************</w:t>
      </w:r>
    </w:p>
    <w:p w:rsidR="00AF35CC" w:rsidRDefault="00AF35CC" w:rsidP="00AF35CC">
      <w:pPr>
        <w:pStyle w:val="HTMLPreformatted"/>
        <w:rPr>
          <w:color w:val="0000FF"/>
        </w:rPr>
      </w:pPr>
    </w:p>
    <w:p w:rsidR="00AF35CC" w:rsidRDefault="00AF35CC" w:rsidP="00AF35CC">
      <w:pPr>
        <w:spacing w:after="240"/>
        <w:rPr>
          <w:rFonts w:ascii="Times New Roman" w:hAnsi="Times New Roman" w:cs="Times New Roman"/>
          <w:sz w:val="24"/>
          <w:szCs w:val="24"/>
          <w:lang w:eastAsia="en-GB"/>
        </w:rPr>
      </w:pPr>
      <w:r>
        <w:rPr>
          <w:rFonts w:ascii="Times New Roman" w:hAnsi="Times New Roman" w:cs="Times New Roman"/>
          <w:sz w:val="24"/>
          <w:szCs w:val="24"/>
          <w:lang w:eastAsia="en-GB"/>
        </w:rPr>
        <w:br/>
      </w:r>
      <w:r>
        <w:rPr>
          <w:rFonts w:ascii="Times New Roman" w:hAnsi="Times New Roman" w:cs="Times New Roman"/>
          <w:sz w:val="24"/>
          <w:szCs w:val="24"/>
          <w:lang w:eastAsia="en-GB"/>
        </w:rPr>
        <w:br/>
        <w:t xml:space="preserve">The original of this email was scanned for viruses by the Government Secure Intranet virus scanning service supplied by Vodafone in partnership with Symantec. </w:t>
      </w:r>
      <w:proofErr w:type="gramStart"/>
      <w:r>
        <w:rPr>
          <w:rFonts w:ascii="Times New Roman" w:hAnsi="Times New Roman" w:cs="Times New Roman"/>
          <w:sz w:val="24"/>
          <w:szCs w:val="24"/>
          <w:lang w:eastAsia="en-GB"/>
        </w:rPr>
        <w:t>(CCTM Certificate Number 2009/09/0052.)</w:t>
      </w:r>
      <w:proofErr w:type="gramEnd"/>
      <w:r>
        <w:rPr>
          <w:rFonts w:ascii="Times New Roman" w:hAnsi="Times New Roman" w:cs="Times New Roman"/>
          <w:sz w:val="24"/>
          <w:szCs w:val="24"/>
          <w:lang w:eastAsia="en-GB"/>
        </w:rPr>
        <w:t xml:space="preserve"> This email has been certified virus free.</w:t>
      </w:r>
      <w:r>
        <w:rPr>
          <w:rFonts w:ascii="Times New Roman" w:hAnsi="Times New Roman" w:cs="Times New Roman"/>
          <w:sz w:val="24"/>
          <w:szCs w:val="24"/>
          <w:lang w:eastAsia="en-GB"/>
        </w:rPr>
        <w:br/>
        <w:t xml:space="preserve">Communications via the </w:t>
      </w:r>
      <w:proofErr w:type="spellStart"/>
      <w:r>
        <w:rPr>
          <w:rFonts w:ascii="Times New Roman" w:hAnsi="Times New Roman" w:cs="Times New Roman"/>
          <w:sz w:val="24"/>
          <w:szCs w:val="24"/>
          <w:lang w:eastAsia="en-GB"/>
        </w:rPr>
        <w:t>GSi</w:t>
      </w:r>
      <w:proofErr w:type="spellEnd"/>
      <w:r>
        <w:rPr>
          <w:rFonts w:ascii="Times New Roman" w:hAnsi="Times New Roman" w:cs="Times New Roman"/>
          <w:sz w:val="24"/>
          <w:szCs w:val="24"/>
          <w:lang w:eastAsia="en-GB"/>
        </w:rPr>
        <w:t xml:space="preserve"> may be automatically logged, monitored and/or recorded for legal purposes.</w:t>
      </w:r>
      <w:bookmarkEnd w:id="0"/>
    </w:p>
    <w:p w:rsidR="00CF384D" w:rsidRDefault="00CF384D"/>
    <w:sectPr w:rsidR="00CF38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26F38"/>
    <w:multiLevelType w:val="hybridMultilevel"/>
    <w:tmpl w:val="FD3436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5CC"/>
    <w:rsid w:val="00AF35CC"/>
    <w:rsid w:val="00CF3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5C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35CC"/>
    <w:rPr>
      <w:color w:val="0000FF"/>
      <w:u w:val="single"/>
    </w:rPr>
  </w:style>
  <w:style w:type="paragraph" w:styleId="HTMLPreformatted">
    <w:name w:val="HTML Preformatted"/>
    <w:basedOn w:val="Normal"/>
    <w:link w:val="HTMLPreformattedChar"/>
    <w:uiPriority w:val="99"/>
    <w:semiHidden/>
    <w:unhideWhenUsed/>
    <w:rsid w:val="00AF3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F35CC"/>
    <w:rPr>
      <w:rFonts w:ascii="Courier New" w:hAnsi="Courier New" w:cs="Courier New"/>
      <w:sz w:val="20"/>
      <w:szCs w:val="20"/>
      <w:lang w:eastAsia="en-GB"/>
    </w:rPr>
  </w:style>
  <w:style w:type="paragraph" w:styleId="ListParagraph">
    <w:name w:val="List Paragraph"/>
    <w:basedOn w:val="Normal"/>
    <w:uiPriority w:val="34"/>
    <w:qFormat/>
    <w:rsid w:val="00AF35C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5C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35CC"/>
    <w:rPr>
      <w:color w:val="0000FF"/>
      <w:u w:val="single"/>
    </w:rPr>
  </w:style>
  <w:style w:type="paragraph" w:styleId="HTMLPreformatted">
    <w:name w:val="HTML Preformatted"/>
    <w:basedOn w:val="Normal"/>
    <w:link w:val="HTMLPreformattedChar"/>
    <w:uiPriority w:val="99"/>
    <w:semiHidden/>
    <w:unhideWhenUsed/>
    <w:rsid w:val="00AF3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F35CC"/>
    <w:rPr>
      <w:rFonts w:ascii="Courier New" w:hAnsi="Courier New" w:cs="Courier New"/>
      <w:sz w:val="20"/>
      <w:szCs w:val="20"/>
      <w:lang w:eastAsia="en-GB"/>
    </w:rPr>
  </w:style>
  <w:style w:type="paragraph" w:styleId="ListParagraph">
    <w:name w:val="List Paragraph"/>
    <w:basedOn w:val="Normal"/>
    <w:uiPriority w:val="34"/>
    <w:qFormat/>
    <w:rsid w:val="00AF35C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48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mPSupport@pins.gsi.gov.uk" TargetMode="External"/><Relationship Id="rId3" Type="http://schemas.microsoft.com/office/2007/relationships/stylesWithEffects" Target="stylesWithEffects.xml"/><Relationship Id="rId7" Type="http://schemas.openxmlformats.org/officeDocument/2006/relationships/hyperlink" Target="http://www.planningportal.gov.uk/planning/planninginspectora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amPSupport@pins.gsi.gov.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ebsense.com" TargetMode="External"/><Relationship Id="rId4" Type="http://schemas.openxmlformats.org/officeDocument/2006/relationships/settings" Target="settings.xml"/><Relationship Id="rId9" Type="http://schemas.openxmlformats.org/officeDocument/2006/relationships/hyperlink" Target="https://www.gov.uk/government/organisations/planning-inspectorate/about/personal-information-cha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2696</Characters>
  <Application>Microsoft Office Word</Application>
  <DocSecurity>0</DocSecurity>
  <Lines>22</Lines>
  <Paragraphs>6</Paragraphs>
  <ScaleCrop>false</ScaleCrop>
  <Company>Cherwell District Council</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Plant</dc:creator>
  <cp:keywords/>
  <dc:description/>
  <cp:lastModifiedBy>Tom Plant</cp:lastModifiedBy>
  <cp:revision>1</cp:revision>
  <dcterms:created xsi:type="dcterms:W3CDTF">2015-11-24T09:09:00Z</dcterms:created>
  <dcterms:modified xsi:type="dcterms:W3CDTF">2015-11-24T09:10:00Z</dcterms:modified>
</cp:coreProperties>
</file>