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B0" w:rsidRDefault="007E5C31">
      <w:r>
        <w:t>CHERWELL DISTRICT COUNCIL</w:t>
      </w:r>
    </w:p>
    <w:p w:rsidR="007E5C31" w:rsidRDefault="007E5C31"/>
    <w:p w:rsidR="007E5C31" w:rsidRDefault="007E5C31">
      <w:r>
        <w:t>TOWN AND COUNTRY PLANNING ACT 1990</w:t>
      </w:r>
    </w:p>
    <w:p w:rsidR="007E5C31" w:rsidRDefault="007E5C31">
      <w:r>
        <w:t>CONSULTATION – PLANNING APPLICATION</w:t>
      </w:r>
    </w:p>
    <w:p w:rsidR="007E5C31" w:rsidRDefault="007E5C31"/>
    <w:p w:rsidR="007E5C31" w:rsidRDefault="00E9775A">
      <w:r>
        <w:t xml:space="preserve">Application No: </w:t>
      </w:r>
      <w:bookmarkStart w:id="0" w:name="_GoBack"/>
      <w:r>
        <w:t>15/01103</w:t>
      </w:r>
      <w:r w:rsidR="00F60A78">
        <w:t>/</w:t>
      </w:r>
      <w:proofErr w:type="gramStart"/>
      <w:r w:rsidR="00F60A78">
        <w:t>F</w:t>
      </w:r>
      <w:bookmarkEnd w:id="0"/>
      <w:r w:rsidR="008520A3">
        <w:t xml:space="preserve">  Relaxation</w:t>
      </w:r>
      <w:proofErr w:type="gramEnd"/>
      <w:r w:rsidR="008520A3">
        <w:t xml:space="preserve"> of planning conditions to allow occupation of holiday cottage as a separate dwelling.</w:t>
      </w:r>
    </w:p>
    <w:p w:rsidR="007E5C31" w:rsidRDefault="007E5C31"/>
    <w:p w:rsidR="007E5C31" w:rsidRDefault="000946F9">
      <w:r>
        <w:t>----------------------------------</w:t>
      </w:r>
      <w:r w:rsidR="008520A3">
        <w:t>---------------------------</w:t>
      </w:r>
      <w:r>
        <w:t>-----------------------------------------------------------------</w:t>
      </w:r>
      <w:r w:rsidR="008520A3">
        <w:t>------</w:t>
      </w:r>
    </w:p>
    <w:p w:rsidR="000946F9" w:rsidRDefault="000946F9"/>
    <w:p w:rsidR="000946F9" w:rsidRDefault="000946F9">
      <w:r>
        <w:t>Dear Sirs</w:t>
      </w:r>
    </w:p>
    <w:p w:rsidR="007E5C31" w:rsidRDefault="007E5C31"/>
    <w:p w:rsidR="00E9775A" w:rsidRDefault="007E5C31" w:rsidP="00A05961">
      <w:r>
        <w:t>The</w:t>
      </w:r>
      <w:r w:rsidR="00E9775A">
        <w:t xml:space="preserve"> Parish Council objects to the above planning application for the following reasons:</w:t>
      </w:r>
    </w:p>
    <w:p w:rsidR="00E9775A" w:rsidRDefault="00E9775A" w:rsidP="00A05961"/>
    <w:p w:rsidR="00E9775A" w:rsidRDefault="00E9775A" w:rsidP="00E9775A">
      <w:r>
        <w:t xml:space="preserve">The lawful use of the Bishop </w:t>
      </w:r>
      <w:proofErr w:type="spellStart"/>
      <w:r>
        <w:t>Blaize</w:t>
      </w:r>
      <w:proofErr w:type="spellEnd"/>
      <w:r>
        <w:t xml:space="preserve"> is as a public house although the owners have chosen to close this valued community amenity.</w:t>
      </w:r>
    </w:p>
    <w:p w:rsidR="00E9775A" w:rsidRDefault="00E9775A" w:rsidP="00E9775A"/>
    <w:p w:rsidR="00E9775A" w:rsidRDefault="00E9775A" w:rsidP="00E9775A">
      <w:r>
        <w:t xml:space="preserve">The conversion of the bottle store to holiday let accommodation (13/00781/F) was granted on the conditions that it be used for holiday lets only, remain ancillary to the Bishop </w:t>
      </w:r>
      <w:proofErr w:type="spellStart"/>
      <w:r>
        <w:t>Blaize</w:t>
      </w:r>
      <w:proofErr w:type="spellEnd"/>
      <w:r>
        <w:t xml:space="preserve"> and should only be let to the same person/s for a period of up to 8 calendar weeks in any one year.</w:t>
      </w:r>
    </w:p>
    <w:p w:rsidR="00E9775A" w:rsidRDefault="00E9775A" w:rsidP="00E9775A"/>
    <w:p w:rsidR="00E9775A" w:rsidRDefault="00E9775A" w:rsidP="00E9775A">
      <w:r>
        <w:t xml:space="preserve">It is the continuing view of </w:t>
      </w:r>
      <w:proofErr w:type="spellStart"/>
      <w:r>
        <w:t>Sibford</w:t>
      </w:r>
      <w:proofErr w:type="spellEnd"/>
      <w:r>
        <w:t xml:space="preserve"> Ferris Parish Council that these conditions should be upheld so that the building remains within the curtilage of the public house and its car park in order to provide a viable asset to the working public house.</w:t>
      </w:r>
    </w:p>
    <w:p w:rsidR="00E9775A" w:rsidRDefault="00E9775A" w:rsidP="00E9775A"/>
    <w:p w:rsidR="00E9775A" w:rsidRDefault="00E9775A" w:rsidP="00E9775A">
      <w:proofErr w:type="spellStart"/>
      <w:r>
        <w:t>Sibford</w:t>
      </w:r>
      <w:proofErr w:type="spellEnd"/>
      <w:r>
        <w:t xml:space="preserve"> Ferris Parish Council support </w:t>
      </w:r>
      <w:proofErr w:type="spellStart"/>
      <w:r>
        <w:t>Sibford</w:t>
      </w:r>
      <w:proofErr w:type="spellEnd"/>
      <w:r>
        <w:t xml:space="preserve"> Gower Parish Council in objecting strongly to this current planning application by the owners.</w:t>
      </w:r>
    </w:p>
    <w:p w:rsidR="00F706FE" w:rsidRDefault="00E9775A" w:rsidP="00A05961">
      <w:r>
        <w:t xml:space="preserve"> </w:t>
      </w:r>
    </w:p>
    <w:p w:rsidR="00A05961" w:rsidRDefault="000946F9" w:rsidP="00A05961">
      <w:r>
        <w:t>Yours faithfully</w:t>
      </w:r>
    </w:p>
    <w:p w:rsidR="000946F9" w:rsidRDefault="000946F9" w:rsidP="00A05961"/>
    <w:p w:rsidR="000946F9" w:rsidRDefault="000946F9" w:rsidP="00A05961"/>
    <w:p w:rsidR="00A05961" w:rsidRDefault="00A05961" w:rsidP="00A05961">
      <w:r>
        <w:t>Anita Spencer</w:t>
      </w:r>
    </w:p>
    <w:p w:rsidR="00A05961" w:rsidRDefault="00A05961" w:rsidP="00A05961">
      <w:r>
        <w:t>Clerk</w:t>
      </w:r>
    </w:p>
    <w:p w:rsidR="00F706FE" w:rsidRDefault="00A05961" w:rsidP="00A05961">
      <w:proofErr w:type="spellStart"/>
      <w:r>
        <w:t>Sibford</w:t>
      </w:r>
      <w:proofErr w:type="spellEnd"/>
      <w:r>
        <w:t xml:space="preserve"> Ferris Parish Council</w:t>
      </w:r>
    </w:p>
    <w:p w:rsidR="00A05961" w:rsidRDefault="00E9775A" w:rsidP="00A05961">
      <w:r>
        <w:t>28.7.15</w:t>
      </w:r>
    </w:p>
    <w:sectPr w:rsidR="00A05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4A47"/>
    <w:multiLevelType w:val="hybridMultilevel"/>
    <w:tmpl w:val="82848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31"/>
    <w:rsid w:val="000946F9"/>
    <w:rsid w:val="003A17C2"/>
    <w:rsid w:val="006B3628"/>
    <w:rsid w:val="007D3DF9"/>
    <w:rsid w:val="007E5C31"/>
    <w:rsid w:val="008520A3"/>
    <w:rsid w:val="009C457E"/>
    <w:rsid w:val="009D44B0"/>
    <w:rsid w:val="00A05961"/>
    <w:rsid w:val="00E9775A"/>
    <w:rsid w:val="00F60A78"/>
    <w:rsid w:val="00F7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5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5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Siobhan Woodwood</cp:lastModifiedBy>
  <cp:revision>2</cp:revision>
  <dcterms:created xsi:type="dcterms:W3CDTF">2015-08-05T10:38:00Z</dcterms:created>
  <dcterms:modified xsi:type="dcterms:W3CDTF">2015-08-05T10:38:00Z</dcterms:modified>
</cp:coreProperties>
</file>