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4E" w:rsidRDefault="0081114E" w:rsidP="0081114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Rossington</w:t>
      </w:r>
      <w:proofErr w:type="spellEnd"/>
      <w:r>
        <w:rPr>
          <w:rFonts w:ascii="Tahoma" w:hAnsi="Tahoma" w:cs="Tahoma"/>
          <w:sz w:val="20"/>
          <w:szCs w:val="20"/>
          <w:lang w:val="en-US"/>
        </w:rPr>
        <w:t>, Craig - Environment &amp; Economy [</w:t>
      </w:r>
      <w:hyperlink r:id="rId5" w:history="1">
        <w:r>
          <w:rPr>
            <w:rStyle w:val="Hyperlink"/>
            <w:rFonts w:ascii="Tahoma" w:hAnsi="Tahoma" w:cs="Tahoma"/>
            <w:sz w:val="20"/>
            <w:szCs w:val="20"/>
            <w:lang w:val="en-US"/>
          </w:rPr>
          <w:t>mailto:Craig.Rossington@Oxfordshire.gov.uk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June 2015 15:03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hyperlink r:id="rId6" w:history="1">
        <w:r>
          <w:rPr>
            <w:rStyle w:val="Hyperlink"/>
            <w:rFonts w:ascii="Tahoma" w:hAnsi="Tahoma" w:cs="Tahoma"/>
            <w:sz w:val="20"/>
            <w:szCs w:val="20"/>
            <w:lang w:val="en-US"/>
          </w:rPr>
          <w:t>daniel.simpson@bovishomes.co.uk</w:t>
        </w:r>
      </w:hyperlink>
      <w:r>
        <w:rPr>
          <w:rFonts w:ascii="Tahoma" w:hAnsi="Tahoma" w:cs="Tahoma"/>
          <w:sz w:val="20"/>
          <w:szCs w:val="20"/>
          <w:lang w:val="en-US"/>
        </w:rPr>
        <w:t xml:space="preserve">; </w:t>
      </w:r>
      <w:hyperlink r:id="rId7" w:history="1">
        <w:r>
          <w:rPr>
            <w:rStyle w:val="Hyperlink"/>
            <w:rFonts w:ascii="Tahoma" w:hAnsi="Tahoma" w:cs="Tahoma"/>
            <w:sz w:val="20"/>
            <w:szCs w:val="20"/>
            <w:lang w:val="en-US"/>
          </w:rPr>
          <w:t>timothy.evans@bovishomes.co.uk</w:t>
        </w:r>
      </w:hyperlink>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Linda Griffiths; Planning Consultations - Environment &amp; Economy; Smith, Mike - Environment &amp; Economy</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App No.:15/00920/F_KM4 South West Bicester </w:t>
      </w:r>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81114E" w:rsidRDefault="0081114E" w:rsidP="0081114E"/>
    <w:p w:rsidR="0081114E" w:rsidRDefault="0081114E" w:rsidP="0081114E">
      <w:pPr>
        <w:rPr>
          <w:rFonts w:ascii="Arial" w:hAnsi="Arial" w:cs="Arial"/>
          <w:color w:val="000000"/>
        </w:rPr>
      </w:pPr>
      <w:r>
        <w:rPr>
          <w:rFonts w:ascii="Arial" w:hAnsi="Arial" w:cs="Arial"/>
          <w:color w:val="000000"/>
        </w:rPr>
        <w:t>Dear Daniel and Tim</w:t>
      </w:r>
    </w:p>
    <w:p w:rsidR="0081114E" w:rsidRDefault="0081114E" w:rsidP="0081114E">
      <w:pPr>
        <w:rPr>
          <w:rFonts w:ascii="Arial" w:hAnsi="Arial" w:cs="Arial"/>
          <w:color w:val="000000"/>
        </w:rPr>
      </w:pPr>
    </w:p>
    <w:p w:rsidR="0081114E" w:rsidRDefault="0081114E" w:rsidP="0081114E">
      <w:pPr>
        <w:rPr>
          <w:rFonts w:ascii="Arial" w:hAnsi="Arial" w:cs="Arial"/>
          <w:color w:val="000000"/>
        </w:rPr>
      </w:pPr>
      <w:r>
        <w:rPr>
          <w:rFonts w:ascii="Arial" w:hAnsi="Arial" w:cs="Arial"/>
          <w:color w:val="000000"/>
        </w:rPr>
        <w:t>I’ve now had a chance to look at the additional information supplied in the letter and the plans.  Thanks very much for that.  There’s still some detail that I feel that I need to be able to take a view on whether the proposal will provide safe and suitable access.  I really don’t think it’s a case of me thinking we’ll object to this, but we need to have as full a picture as possible in order to come to a reasoned view.</w:t>
      </w:r>
    </w:p>
    <w:p w:rsidR="0081114E" w:rsidRDefault="0081114E" w:rsidP="0081114E">
      <w:pPr>
        <w:rPr>
          <w:rFonts w:ascii="Arial" w:hAnsi="Arial" w:cs="Arial"/>
          <w:color w:val="000000"/>
        </w:rPr>
      </w:pPr>
    </w:p>
    <w:p w:rsidR="0081114E" w:rsidRDefault="0081114E" w:rsidP="0081114E">
      <w:pPr>
        <w:rPr>
          <w:rFonts w:ascii="Arial" w:hAnsi="Arial" w:cs="Arial"/>
          <w:i/>
          <w:iCs/>
          <w:color w:val="000000"/>
        </w:rPr>
      </w:pPr>
      <w:r>
        <w:rPr>
          <w:rFonts w:ascii="Arial" w:hAnsi="Arial" w:cs="Arial"/>
          <w:i/>
          <w:iCs/>
          <w:color w:val="000000"/>
        </w:rPr>
        <w:t xml:space="preserve">Number and </w:t>
      </w:r>
      <w:proofErr w:type="gramStart"/>
      <w:r>
        <w:rPr>
          <w:rFonts w:ascii="Arial" w:hAnsi="Arial" w:cs="Arial"/>
          <w:i/>
          <w:iCs/>
          <w:color w:val="000000"/>
        </w:rPr>
        <w:t>timing  of</w:t>
      </w:r>
      <w:proofErr w:type="gramEnd"/>
      <w:r>
        <w:rPr>
          <w:rFonts w:ascii="Arial" w:hAnsi="Arial" w:cs="Arial"/>
          <w:i/>
          <w:iCs/>
          <w:color w:val="000000"/>
        </w:rPr>
        <w:t xml:space="preserve"> vehicle movements</w:t>
      </w:r>
    </w:p>
    <w:p w:rsidR="0081114E" w:rsidRDefault="0081114E" w:rsidP="0081114E">
      <w:pPr>
        <w:rPr>
          <w:rFonts w:ascii="Arial" w:hAnsi="Arial" w:cs="Arial"/>
          <w:color w:val="000000"/>
        </w:rPr>
      </w:pPr>
    </w:p>
    <w:p w:rsidR="0081114E" w:rsidRDefault="0081114E" w:rsidP="0081114E">
      <w:pPr>
        <w:rPr>
          <w:rFonts w:ascii="Arial" w:hAnsi="Arial" w:cs="Arial"/>
          <w:color w:val="000000"/>
        </w:rPr>
      </w:pPr>
      <w:r>
        <w:rPr>
          <w:rFonts w:ascii="Arial" w:hAnsi="Arial" w:cs="Arial"/>
          <w:color w:val="000000"/>
        </w:rPr>
        <w:t>I note that the access is due to be in place for 2 years, and you’ve set out what kind of vehicles are going to be using it, but you haven’t said how many.  Could you let me know how much use the access will have and at what sort of time of day – that information is important for me to assess it.</w:t>
      </w:r>
    </w:p>
    <w:p w:rsidR="0081114E" w:rsidRDefault="0081114E" w:rsidP="0081114E">
      <w:pPr>
        <w:rPr>
          <w:rFonts w:ascii="Arial" w:hAnsi="Arial" w:cs="Arial"/>
          <w:color w:val="000000"/>
        </w:rPr>
      </w:pPr>
    </w:p>
    <w:p w:rsidR="0081114E" w:rsidRDefault="0081114E" w:rsidP="0081114E">
      <w:pPr>
        <w:rPr>
          <w:rFonts w:ascii="Arial" w:hAnsi="Arial" w:cs="Arial"/>
          <w:i/>
          <w:iCs/>
          <w:color w:val="000000"/>
        </w:rPr>
      </w:pPr>
      <w:r>
        <w:rPr>
          <w:rFonts w:ascii="Arial" w:hAnsi="Arial" w:cs="Arial"/>
          <w:i/>
          <w:iCs/>
          <w:color w:val="000000"/>
        </w:rPr>
        <w:t>Vehicle tracking</w:t>
      </w:r>
    </w:p>
    <w:p w:rsidR="0081114E" w:rsidRDefault="0081114E" w:rsidP="0081114E">
      <w:pPr>
        <w:rPr>
          <w:rFonts w:ascii="Arial" w:hAnsi="Arial" w:cs="Arial"/>
          <w:color w:val="000000"/>
        </w:rPr>
      </w:pPr>
    </w:p>
    <w:p w:rsidR="0081114E" w:rsidRDefault="0081114E" w:rsidP="0081114E">
      <w:pPr>
        <w:rPr>
          <w:rFonts w:ascii="Arial" w:hAnsi="Arial" w:cs="Arial"/>
          <w:color w:val="000000"/>
        </w:rPr>
      </w:pPr>
      <w:r>
        <w:rPr>
          <w:rFonts w:ascii="Arial" w:hAnsi="Arial" w:cs="Arial"/>
          <w:color w:val="000000"/>
        </w:rPr>
        <w:t xml:space="preserve">I need vehicle tracking for those two vehicle types </w:t>
      </w:r>
      <w:r>
        <w:rPr>
          <w:rFonts w:ascii="Arial" w:hAnsi="Arial" w:cs="Arial"/>
          <w:color w:val="000000"/>
          <w:u w:val="single"/>
        </w:rPr>
        <w:t>leaving</w:t>
      </w:r>
      <w:r>
        <w:rPr>
          <w:rFonts w:ascii="Arial" w:hAnsi="Arial" w:cs="Arial"/>
          <w:color w:val="000000"/>
        </w:rPr>
        <w:t xml:space="preserve"> the access – of particular interest is how close they get to the existing lamp column and also how far they need to encroach onto the eastbound side of Middleton </w:t>
      </w:r>
      <w:proofErr w:type="spellStart"/>
      <w:r>
        <w:rPr>
          <w:rFonts w:ascii="Arial" w:hAnsi="Arial" w:cs="Arial"/>
          <w:color w:val="000000"/>
        </w:rPr>
        <w:t>Stoney</w:t>
      </w:r>
      <w:proofErr w:type="spellEnd"/>
      <w:r>
        <w:rPr>
          <w:rFonts w:ascii="Arial" w:hAnsi="Arial" w:cs="Arial"/>
          <w:color w:val="000000"/>
        </w:rPr>
        <w:t xml:space="preserve"> Road.</w:t>
      </w:r>
    </w:p>
    <w:p w:rsidR="0081114E" w:rsidRDefault="0081114E" w:rsidP="0081114E">
      <w:pPr>
        <w:rPr>
          <w:rFonts w:ascii="Arial" w:hAnsi="Arial" w:cs="Arial"/>
          <w:color w:val="000000"/>
        </w:rPr>
      </w:pPr>
    </w:p>
    <w:p w:rsidR="0081114E" w:rsidRDefault="0081114E" w:rsidP="0081114E">
      <w:pPr>
        <w:rPr>
          <w:rFonts w:ascii="Arial" w:hAnsi="Arial" w:cs="Arial"/>
          <w:i/>
          <w:iCs/>
          <w:color w:val="000000"/>
        </w:rPr>
      </w:pPr>
      <w:r>
        <w:rPr>
          <w:rFonts w:ascii="Arial" w:hAnsi="Arial" w:cs="Arial"/>
          <w:i/>
          <w:iCs/>
          <w:color w:val="000000"/>
        </w:rPr>
        <w:t>Visibility Splays</w:t>
      </w:r>
    </w:p>
    <w:p w:rsidR="0081114E" w:rsidRDefault="0081114E" w:rsidP="0081114E">
      <w:pPr>
        <w:rPr>
          <w:rFonts w:ascii="Arial" w:hAnsi="Arial" w:cs="Arial"/>
          <w:color w:val="000000"/>
        </w:rPr>
      </w:pPr>
    </w:p>
    <w:p w:rsidR="0081114E" w:rsidRDefault="0081114E" w:rsidP="0081114E">
      <w:pPr>
        <w:rPr>
          <w:rFonts w:ascii="Arial" w:hAnsi="Arial" w:cs="Arial"/>
          <w:color w:val="000000"/>
        </w:rPr>
      </w:pPr>
      <w:r>
        <w:rPr>
          <w:rFonts w:ascii="Arial" w:hAnsi="Arial" w:cs="Arial"/>
          <w:color w:val="000000"/>
        </w:rPr>
        <w:t xml:space="preserve">Please can the visibility splays for the access be marked on the proposal plan?  Given that the traffic calming scheme is due to be built in the autumn the </w:t>
      </w:r>
      <w:proofErr w:type="spellStart"/>
      <w:r>
        <w:rPr>
          <w:rFonts w:ascii="Arial" w:hAnsi="Arial" w:cs="Arial"/>
          <w:color w:val="000000"/>
        </w:rPr>
        <w:t>vis</w:t>
      </w:r>
      <w:proofErr w:type="spellEnd"/>
      <w:r>
        <w:rPr>
          <w:rFonts w:ascii="Arial" w:hAnsi="Arial" w:cs="Arial"/>
          <w:color w:val="000000"/>
        </w:rPr>
        <w:t xml:space="preserve"> splay for 30/35 mph is the main one that I’m interested in – I’m sure it can be achieved but I need to see it on the plan please.  For completeness it would certainly also be helpful to see the </w:t>
      </w:r>
      <w:proofErr w:type="spellStart"/>
      <w:r>
        <w:rPr>
          <w:rFonts w:ascii="Arial" w:hAnsi="Arial" w:cs="Arial"/>
          <w:color w:val="000000"/>
        </w:rPr>
        <w:t>vis</w:t>
      </w:r>
      <w:proofErr w:type="spellEnd"/>
      <w:r>
        <w:rPr>
          <w:rFonts w:ascii="Arial" w:hAnsi="Arial" w:cs="Arial"/>
          <w:color w:val="000000"/>
        </w:rPr>
        <w:t xml:space="preserve"> splay for the road without the traffic calming i.e. using the speed surveys already collected that you refer to in your letter (assuming those surveys were done after the speed limit was reduced to 30mph).</w:t>
      </w:r>
    </w:p>
    <w:p w:rsidR="0081114E" w:rsidRDefault="0081114E" w:rsidP="0081114E">
      <w:pPr>
        <w:rPr>
          <w:rFonts w:ascii="Arial" w:hAnsi="Arial" w:cs="Arial"/>
          <w:color w:val="000000"/>
        </w:rPr>
      </w:pPr>
    </w:p>
    <w:p w:rsidR="0081114E" w:rsidRDefault="0081114E" w:rsidP="0081114E">
      <w:pPr>
        <w:rPr>
          <w:rFonts w:ascii="Arial" w:hAnsi="Arial" w:cs="Arial"/>
          <w:color w:val="000000"/>
        </w:rPr>
      </w:pPr>
      <w:r>
        <w:rPr>
          <w:rFonts w:ascii="Arial" w:hAnsi="Arial" w:cs="Arial"/>
          <w:color w:val="000000"/>
        </w:rPr>
        <w:t xml:space="preserve">Related to this is the information about the bus stop that Linda has asked you to supply.  This will certainly affect the visibility at the access.  We need to see the bus stop on the plan.  The numbers of vehicles using the access is particularly relevant here.  </w:t>
      </w:r>
    </w:p>
    <w:p w:rsidR="0081114E" w:rsidRDefault="0081114E" w:rsidP="0081114E">
      <w:pPr>
        <w:rPr>
          <w:rFonts w:ascii="Arial" w:hAnsi="Arial" w:cs="Arial"/>
          <w:color w:val="000000"/>
        </w:rPr>
      </w:pPr>
    </w:p>
    <w:p w:rsidR="0081114E" w:rsidRDefault="0081114E" w:rsidP="0081114E">
      <w:pPr>
        <w:rPr>
          <w:rFonts w:ascii="Arial" w:hAnsi="Arial" w:cs="Arial"/>
          <w:i/>
          <w:iCs/>
          <w:color w:val="000000"/>
        </w:rPr>
      </w:pPr>
      <w:r>
        <w:rPr>
          <w:rFonts w:ascii="Arial" w:hAnsi="Arial" w:cs="Arial"/>
          <w:i/>
          <w:iCs/>
          <w:color w:val="000000"/>
        </w:rPr>
        <w:t>Access restrictions</w:t>
      </w:r>
    </w:p>
    <w:p w:rsidR="0081114E" w:rsidRDefault="0081114E" w:rsidP="0081114E">
      <w:pPr>
        <w:rPr>
          <w:rFonts w:ascii="Arial" w:hAnsi="Arial" w:cs="Arial"/>
          <w:color w:val="000000"/>
        </w:rPr>
      </w:pPr>
    </w:p>
    <w:p w:rsidR="0081114E" w:rsidRDefault="0081114E" w:rsidP="0081114E">
      <w:pPr>
        <w:rPr>
          <w:rFonts w:ascii="Arial" w:hAnsi="Arial" w:cs="Arial"/>
          <w:color w:val="000000"/>
        </w:rPr>
      </w:pPr>
      <w:r>
        <w:rPr>
          <w:rFonts w:ascii="Arial" w:hAnsi="Arial" w:cs="Arial"/>
          <w:color w:val="000000"/>
        </w:rPr>
        <w:t xml:space="preserve">I note the proposal to allow vehicles only to turn right in and left out of the access. Presumably the speed cushions will be constructed to withstand the movement of HGVs in the future.  I wonder therefore whether in terms of limiting the impact on traffic, the restriction on vehicles entering the site should be left in and out only – the right turners in would be likely to delay traffic whilst they wait for a gap in the </w:t>
      </w:r>
      <w:r>
        <w:rPr>
          <w:rFonts w:ascii="Arial" w:hAnsi="Arial" w:cs="Arial"/>
          <w:color w:val="000000"/>
        </w:rPr>
        <w:lastRenderedPageBreak/>
        <w:t>oncoming traffic.  In which case, can you also show me a track of vehicles turning left in please?</w:t>
      </w:r>
    </w:p>
    <w:p w:rsidR="0081114E" w:rsidRDefault="0081114E" w:rsidP="0081114E">
      <w:pPr>
        <w:rPr>
          <w:rFonts w:ascii="Arial" w:hAnsi="Arial" w:cs="Arial"/>
          <w:color w:val="000000"/>
        </w:rPr>
      </w:pPr>
    </w:p>
    <w:p w:rsidR="0081114E" w:rsidRDefault="0081114E" w:rsidP="0081114E">
      <w:pPr>
        <w:rPr>
          <w:rFonts w:ascii="Arial" w:hAnsi="Arial" w:cs="Arial"/>
          <w:color w:val="000000"/>
        </w:rPr>
      </w:pPr>
      <w:r>
        <w:rPr>
          <w:rFonts w:ascii="Arial" w:hAnsi="Arial" w:cs="Arial"/>
          <w:color w:val="000000"/>
        </w:rPr>
        <w:t xml:space="preserve">For the vehicles turning left out, I would also expect there to be a routing agreement in place such that the onward journey is not along </w:t>
      </w:r>
      <w:proofErr w:type="spellStart"/>
      <w:r>
        <w:rPr>
          <w:rFonts w:ascii="Arial" w:hAnsi="Arial" w:cs="Arial"/>
          <w:color w:val="000000"/>
        </w:rPr>
        <w:t>Howes</w:t>
      </w:r>
      <w:proofErr w:type="spellEnd"/>
      <w:r>
        <w:rPr>
          <w:rFonts w:ascii="Arial" w:hAnsi="Arial" w:cs="Arial"/>
          <w:color w:val="000000"/>
        </w:rPr>
        <w:t xml:space="preserve"> Lane or through Middleton </w:t>
      </w:r>
      <w:proofErr w:type="spellStart"/>
      <w:r>
        <w:rPr>
          <w:rFonts w:ascii="Arial" w:hAnsi="Arial" w:cs="Arial"/>
          <w:color w:val="000000"/>
        </w:rPr>
        <w:t>Stoney</w:t>
      </w:r>
      <w:proofErr w:type="spellEnd"/>
      <w:r>
        <w:rPr>
          <w:rFonts w:ascii="Arial" w:hAnsi="Arial" w:cs="Arial"/>
          <w:color w:val="000000"/>
        </w:rPr>
        <w:t xml:space="preserve"> village – neither routes are great for large vehicles (due to the tight left turn onto </w:t>
      </w:r>
      <w:proofErr w:type="spellStart"/>
      <w:r>
        <w:rPr>
          <w:rFonts w:ascii="Arial" w:hAnsi="Arial" w:cs="Arial"/>
          <w:color w:val="000000"/>
        </w:rPr>
        <w:t>Bucknell</w:t>
      </w:r>
      <w:proofErr w:type="spellEnd"/>
      <w:r>
        <w:rPr>
          <w:rFonts w:ascii="Arial" w:hAnsi="Arial" w:cs="Arial"/>
          <w:color w:val="000000"/>
        </w:rPr>
        <w:t xml:space="preserve"> Rd and the sensitivity of the village environment respectively).  Along Middleton </w:t>
      </w:r>
      <w:proofErr w:type="spellStart"/>
      <w:r>
        <w:rPr>
          <w:rFonts w:ascii="Arial" w:hAnsi="Arial" w:cs="Arial"/>
          <w:color w:val="000000"/>
        </w:rPr>
        <w:t>Stoney</w:t>
      </w:r>
      <w:proofErr w:type="spellEnd"/>
      <w:r>
        <w:rPr>
          <w:rFonts w:ascii="Arial" w:hAnsi="Arial" w:cs="Arial"/>
          <w:color w:val="000000"/>
        </w:rPr>
        <w:t xml:space="preserve"> Road and then left onto Vendee Drive would be the option.</w:t>
      </w:r>
    </w:p>
    <w:p w:rsidR="0081114E" w:rsidRDefault="0081114E" w:rsidP="0081114E">
      <w:pPr>
        <w:rPr>
          <w:rFonts w:ascii="Arial" w:hAnsi="Arial" w:cs="Arial"/>
          <w:color w:val="000000"/>
        </w:rPr>
      </w:pPr>
    </w:p>
    <w:p w:rsidR="0081114E" w:rsidRDefault="0081114E" w:rsidP="0081114E">
      <w:pPr>
        <w:rPr>
          <w:rFonts w:ascii="Arial" w:hAnsi="Arial" w:cs="Arial"/>
          <w:color w:val="000000"/>
        </w:rPr>
      </w:pPr>
      <w:r>
        <w:rPr>
          <w:rFonts w:ascii="Arial" w:hAnsi="Arial" w:cs="Arial"/>
          <w:color w:val="000000"/>
        </w:rPr>
        <w:t xml:space="preserve">What signage on site and on highway would you </w:t>
      </w:r>
      <w:proofErr w:type="gramStart"/>
      <w:r>
        <w:rPr>
          <w:rFonts w:ascii="Arial" w:hAnsi="Arial" w:cs="Arial"/>
          <w:color w:val="000000"/>
        </w:rPr>
        <w:t>be</w:t>
      </w:r>
      <w:proofErr w:type="gramEnd"/>
      <w:r>
        <w:rPr>
          <w:rFonts w:ascii="Arial" w:hAnsi="Arial" w:cs="Arial"/>
          <w:color w:val="000000"/>
        </w:rPr>
        <w:t xml:space="preserve"> proposing to install for the life of the access on Middleton </w:t>
      </w:r>
      <w:proofErr w:type="spellStart"/>
      <w:r>
        <w:rPr>
          <w:rFonts w:ascii="Arial" w:hAnsi="Arial" w:cs="Arial"/>
          <w:color w:val="000000"/>
        </w:rPr>
        <w:t>Stoney</w:t>
      </w:r>
      <w:proofErr w:type="spellEnd"/>
      <w:r>
        <w:rPr>
          <w:rFonts w:ascii="Arial" w:hAnsi="Arial" w:cs="Arial"/>
          <w:color w:val="000000"/>
        </w:rPr>
        <w:t xml:space="preserve"> Road?</w:t>
      </w:r>
    </w:p>
    <w:p w:rsidR="0081114E" w:rsidRDefault="0081114E" w:rsidP="0081114E">
      <w:pPr>
        <w:rPr>
          <w:rFonts w:ascii="Arial" w:hAnsi="Arial" w:cs="Arial"/>
          <w:color w:val="000000"/>
        </w:rPr>
      </w:pPr>
    </w:p>
    <w:p w:rsidR="0081114E" w:rsidRDefault="0081114E" w:rsidP="0081114E">
      <w:pPr>
        <w:rPr>
          <w:rFonts w:ascii="Arial" w:hAnsi="Arial" w:cs="Arial"/>
          <w:color w:val="000000"/>
        </w:rPr>
      </w:pPr>
      <w:r>
        <w:rPr>
          <w:rFonts w:ascii="Arial" w:hAnsi="Arial" w:cs="Arial"/>
          <w:color w:val="000000"/>
        </w:rPr>
        <w:t>I look forward to hearing from you – very happy of course to chat if that helps in the meantime.</w:t>
      </w:r>
    </w:p>
    <w:p w:rsidR="0081114E" w:rsidRDefault="0081114E" w:rsidP="0081114E">
      <w:pPr>
        <w:rPr>
          <w:rFonts w:ascii="Arial" w:hAnsi="Arial" w:cs="Arial"/>
          <w:color w:val="000000"/>
        </w:rPr>
      </w:pPr>
    </w:p>
    <w:p w:rsidR="0081114E" w:rsidRDefault="0081114E" w:rsidP="0081114E">
      <w:pPr>
        <w:rPr>
          <w:rFonts w:ascii="Arial" w:hAnsi="Arial" w:cs="Arial"/>
          <w:color w:val="000000"/>
        </w:rPr>
      </w:pPr>
      <w:r>
        <w:rPr>
          <w:rFonts w:ascii="Arial" w:hAnsi="Arial" w:cs="Arial"/>
          <w:color w:val="000000"/>
        </w:rPr>
        <w:t>Many thanks in advance</w:t>
      </w:r>
    </w:p>
    <w:p w:rsidR="0081114E" w:rsidRDefault="0081114E" w:rsidP="0081114E">
      <w:pPr>
        <w:rPr>
          <w:rFonts w:ascii="Arial" w:hAnsi="Arial" w:cs="Arial"/>
          <w:color w:val="000000"/>
        </w:rPr>
      </w:pPr>
    </w:p>
    <w:p w:rsidR="0081114E" w:rsidRDefault="0081114E" w:rsidP="0081114E">
      <w:pPr>
        <w:rPr>
          <w:rFonts w:ascii="Arial" w:hAnsi="Arial" w:cs="Arial"/>
          <w:color w:val="000000"/>
        </w:rPr>
      </w:pPr>
      <w:r>
        <w:rPr>
          <w:rFonts w:ascii="Arial" w:hAnsi="Arial" w:cs="Arial"/>
          <w:color w:val="000000"/>
        </w:rPr>
        <w:t>Craig</w:t>
      </w:r>
    </w:p>
    <w:p w:rsidR="0081114E" w:rsidRDefault="0081114E" w:rsidP="0081114E">
      <w:pPr>
        <w:rPr>
          <w:rFonts w:ascii="Arial" w:hAnsi="Arial" w:cs="Arial"/>
          <w:color w:val="000000"/>
        </w:rPr>
      </w:pPr>
    </w:p>
    <w:p w:rsidR="0081114E" w:rsidRDefault="0081114E" w:rsidP="0081114E">
      <w:pPr>
        <w:rPr>
          <w:rFonts w:ascii="Calibri" w:hAnsi="Calibri" w:cs="Calibri"/>
          <w:color w:val="000000"/>
        </w:rPr>
      </w:pPr>
      <w:r>
        <w:rPr>
          <w:rFonts w:ascii="Calibri" w:hAnsi="Calibri" w:cs="Calibri"/>
          <w:color w:val="000000"/>
        </w:rPr>
        <w:t xml:space="preserve">Craig </w:t>
      </w:r>
      <w:proofErr w:type="spellStart"/>
      <w:r>
        <w:rPr>
          <w:rFonts w:ascii="Calibri" w:hAnsi="Calibri" w:cs="Calibri"/>
          <w:color w:val="000000"/>
        </w:rPr>
        <w:t>Rossington</w:t>
      </w:r>
      <w:proofErr w:type="spellEnd"/>
    </w:p>
    <w:p w:rsidR="0081114E" w:rsidRDefault="0081114E" w:rsidP="0081114E">
      <w:pPr>
        <w:rPr>
          <w:rFonts w:ascii="Calibri" w:hAnsi="Calibri" w:cs="Calibri"/>
          <w:color w:val="000000"/>
        </w:rPr>
      </w:pPr>
      <w:r>
        <w:rPr>
          <w:rFonts w:ascii="Calibri" w:hAnsi="Calibri" w:cs="Calibri"/>
          <w:color w:val="000000"/>
        </w:rPr>
        <w:t>Senior Transport Planner</w:t>
      </w:r>
    </w:p>
    <w:p w:rsidR="0081114E" w:rsidRDefault="0081114E" w:rsidP="0081114E">
      <w:pPr>
        <w:rPr>
          <w:rFonts w:ascii="Calibri" w:hAnsi="Calibri" w:cs="Calibri"/>
          <w:color w:val="000000"/>
        </w:rPr>
      </w:pPr>
      <w:r>
        <w:rPr>
          <w:rFonts w:ascii="Calibri" w:hAnsi="Calibri" w:cs="Calibri"/>
          <w:color w:val="000000"/>
        </w:rPr>
        <w:t>Transport Development Control</w:t>
      </w:r>
    </w:p>
    <w:p w:rsidR="0081114E" w:rsidRDefault="0081114E" w:rsidP="0081114E">
      <w:pPr>
        <w:rPr>
          <w:rFonts w:ascii="Calibri" w:hAnsi="Calibri" w:cs="Calibri"/>
          <w:color w:val="000000"/>
        </w:rPr>
      </w:pPr>
      <w:r>
        <w:rPr>
          <w:rFonts w:ascii="Calibri" w:hAnsi="Calibri" w:cs="Calibri"/>
          <w:color w:val="000000"/>
        </w:rPr>
        <w:t>Cherwell and West Oxfordshire Locality</w:t>
      </w:r>
    </w:p>
    <w:p w:rsidR="0081114E" w:rsidRDefault="0081114E" w:rsidP="0081114E">
      <w:pPr>
        <w:rPr>
          <w:rFonts w:ascii="Calibri" w:hAnsi="Calibri" w:cs="Calibri"/>
          <w:color w:val="000000"/>
        </w:rPr>
      </w:pPr>
      <w:r>
        <w:rPr>
          <w:rFonts w:ascii="Calibri" w:hAnsi="Calibri" w:cs="Calibri"/>
          <w:color w:val="000000"/>
        </w:rPr>
        <w:t>Oxfordshire County Council | Speedwell House | Speedwell Street | Oxford | OX1 1NE</w:t>
      </w:r>
    </w:p>
    <w:p w:rsidR="0081114E" w:rsidRDefault="0081114E" w:rsidP="0081114E">
      <w:pPr>
        <w:rPr>
          <w:rFonts w:ascii="Calibri" w:hAnsi="Calibri" w:cs="Calibri"/>
          <w:color w:val="000000"/>
        </w:rPr>
      </w:pPr>
      <w:r>
        <w:rPr>
          <w:rFonts w:ascii="Calibri" w:hAnsi="Calibri" w:cs="Calibri"/>
          <w:color w:val="000000"/>
        </w:rPr>
        <w:t xml:space="preserve">Tel: 01865 815575 OR 07880 945891 |Email: </w:t>
      </w:r>
      <w:hyperlink r:id="rId8" w:history="1">
        <w:r>
          <w:rPr>
            <w:rStyle w:val="Hyperlink"/>
            <w:rFonts w:ascii="Calibri" w:hAnsi="Calibri" w:cs="Calibri"/>
          </w:rPr>
          <w:t>craig.rossington@oxfordshire.gov.uk</w:t>
        </w:r>
      </w:hyperlink>
      <w:r>
        <w:rPr>
          <w:rFonts w:ascii="Calibri" w:hAnsi="Calibri" w:cs="Calibri"/>
          <w:color w:val="000000"/>
        </w:rPr>
        <w:t xml:space="preserve"> </w:t>
      </w:r>
    </w:p>
    <w:p w:rsidR="0081114E" w:rsidRDefault="0081114E" w:rsidP="0081114E">
      <w:pPr>
        <w:rPr>
          <w:rFonts w:ascii="Calibri" w:hAnsi="Calibri" w:cs="Calibri"/>
          <w:color w:val="000000"/>
        </w:rPr>
      </w:pPr>
      <w:hyperlink r:id="rId9" w:history="1">
        <w:r>
          <w:rPr>
            <w:rStyle w:val="Hyperlink"/>
            <w:rFonts w:ascii="Calibri" w:hAnsi="Calibri" w:cs="Calibri"/>
          </w:rPr>
          <w:t>www.oxfordshire.gov.uk</w:t>
        </w:r>
      </w:hyperlink>
    </w:p>
    <w:p w:rsidR="0081114E" w:rsidRDefault="0081114E" w:rsidP="0081114E">
      <w:pPr>
        <w:rPr>
          <w:rFonts w:ascii="Calibri" w:hAnsi="Calibri" w:cs="Calibri"/>
          <w:color w:val="000000"/>
        </w:rPr>
      </w:pPr>
    </w:p>
    <w:p w:rsidR="0081114E" w:rsidRDefault="0081114E" w:rsidP="0081114E">
      <w:pPr>
        <w:rPr>
          <w:rFonts w:ascii="Calibri" w:hAnsi="Calibri" w:cs="Calibri"/>
          <w:b/>
          <w:bCs/>
          <w:color w:val="76923C"/>
        </w:rPr>
      </w:pPr>
      <w:r>
        <w:rPr>
          <w:rFonts w:ascii="Calibri" w:hAnsi="Calibri" w:cs="Calibri"/>
          <w:b/>
          <w:bCs/>
          <w:color w:val="76923C"/>
        </w:rPr>
        <w:t>Save money and paper - do you really need to print this email?</w:t>
      </w:r>
    </w:p>
    <w:p w:rsidR="0081114E" w:rsidRDefault="0081114E" w:rsidP="0081114E">
      <w:pPr>
        <w:rPr>
          <w:rFonts w:ascii="Arial" w:hAnsi="Arial" w:cs="Arial"/>
          <w:color w:val="000000"/>
        </w:rPr>
      </w:pPr>
    </w:p>
    <w:p w:rsidR="0081114E" w:rsidRDefault="0081114E" w:rsidP="0081114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Linda Griffiths [</w:t>
      </w:r>
      <w:hyperlink r:id="rId10" w:history="1">
        <w:r>
          <w:rPr>
            <w:rStyle w:val="Hyperlink"/>
            <w:rFonts w:ascii="Tahoma" w:hAnsi="Tahoma" w:cs="Tahoma"/>
            <w:sz w:val="20"/>
            <w:szCs w:val="20"/>
            <w:lang w:val="en-US"/>
          </w:rPr>
          <w:t>mailto:Linda.Griffiths@Cherwell-DC.gov.uk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June 2015 11:41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Rossington</w:t>
      </w:r>
      <w:proofErr w:type="spellEnd"/>
      <w:r>
        <w:rPr>
          <w:rFonts w:ascii="Tahoma" w:hAnsi="Tahoma" w:cs="Tahoma"/>
          <w:sz w:val="20"/>
          <w:szCs w:val="20"/>
          <w:lang w:val="en-US"/>
        </w:rPr>
        <w:t>, Craig - Environment &amp; Economy</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App No.:15/00920/F_KM4 South West Bicester </w:t>
      </w:r>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81114E" w:rsidRDefault="0081114E" w:rsidP="0081114E"/>
    <w:p w:rsidR="0081114E" w:rsidRDefault="0081114E" w:rsidP="0081114E">
      <w:pPr>
        <w:rPr>
          <w:rFonts w:ascii="Calibri" w:hAnsi="Calibri" w:cs="Calibri"/>
          <w:color w:val="1F497D"/>
          <w:sz w:val="22"/>
          <w:szCs w:val="22"/>
        </w:rPr>
      </w:pPr>
      <w:r>
        <w:rPr>
          <w:rFonts w:ascii="Calibri" w:hAnsi="Calibri" w:cs="Calibri"/>
          <w:color w:val="1F497D"/>
          <w:sz w:val="22"/>
          <w:szCs w:val="22"/>
        </w:rPr>
        <w:t>Craig</w:t>
      </w:r>
    </w:p>
    <w:p w:rsidR="0081114E" w:rsidRDefault="0081114E" w:rsidP="0081114E">
      <w:pPr>
        <w:rPr>
          <w:rFonts w:ascii="Calibri" w:hAnsi="Calibri" w:cs="Calibri"/>
          <w:color w:val="1F497D"/>
          <w:sz w:val="22"/>
          <w:szCs w:val="22"/>
        </w:rPr>
      </w:pPr>
      <w:r>
        <w:rPr>
          <w:rFonts w:ascii="Calibri" w:hAnsi="Calibri" w:cs="Calibri"/>
          <w:color w:val="1F497D"/>
          <w:sz w:val="22"/>
          <w:szCs w:val="22"/>
        </w:rPr>
        <w:t xml:space="preserve">Please find attached a copy letter from </w:t>
      </w:r>
      <w:proofErr w:type="spellStart"/>
      <w:r>
        <w:rPr>
          <w:rFonts w:ascii="Calibri" w:hAnsi="Calibri" w:cs="Calibri"/>
          <w:color w:val="1F497D"/>
          <w:sz w:val="22"/>
          <w:szCs w:val="22"/>
        </w:rPr>
        <w:t>Bovis</w:t>
      </w:r>
      <w:proofErr w:type="spellEnd"/>
      <w:r>
        <w:rPr>
          <w:rFonts w:ascii="Calibri" w:hAnsi="Calibri" w:cs="Calibri"/>
          <w:color w:val="1F497D"/>
          <w:sz w:val="22"/>
          <w:szCs w:val="22"/>
        </w:rPr>
        <w:t xml:space="preserve"> in response to the queries you raised.</w:t>
      </w:r>
    </w:p>
    <w:p w:rsidR="0081114E" w:rsidRDefault="0081114E" w:rsidP="0081114E">
      <w:pPr>
        <w:rPr>
          <w:rFonts w:ascii="Calibri" w:hAnsi="Calibri" w:cs="Calibri"/>
          <w:color w:val="1F497D"/>
          <w:sz w:val="22"/>
          <w:szCs w:val="22"/>
        </w:rPr>
      </w:pPr>
    </w:p>
    <w:p w:rsidR="0081114E" w:rsidRDefault="0081114E" w:rsidP="0081114E">
      <w:pPr>
        <w:rPr>
          <w:rFonts w:ascii="Calibri" w:hAnsi="Calibri" w:cs="Calibri"/>
          <w:color w:val="1F497D"/>
          <w:sz w:val="22"/>
          <w:szCs w:val="22"/>
        </w:rPr>
      </w:pPr>
      <w:r>
        <w:rPr>
          <w:rFonts w:ascii="Calibri" w:hAnsi="Calibri" w:cs="Calibri"/>
          <w:color w:val="1F497D"/>
          <w:sz w:val="22"/>
          <w:szCs w:val="22"/>
        </w:rPr>
        <w:t>In addition I have just received some revised plans in hard copy which I will get scanned today, are you able to access them from our system?</w:t>
      </w:r>
    </w:p>
    <w:p w:rsidR="0081114E" w:rsidRDefault="0081114E" w:rsidP="0081114E">
      <w:pPr>
        <w:rPr>
          <w:rFonts w:ascii="Calibri" w:hAnsi="Calibri" w:cs="Calibri"/>
          <w:color w:val="1F497D"/>
          <w:sz w:val="22"/>
          <w:szCs w:val="22"/>
        </w:rPr>
      </w:pPr>
    </w:p>
    <w:p w:rsidR="0081114E" w:rsidRDefault="0081114E" w:rsidP="0081114E">
      <w:pPr>
        <w:rPr>
          <w:rFonts w:ascii="Calibri" w:hAnsi="Calibri" w:cs="Calibri"/>
          <w:color w:val="1F497D"/>
          <w:sz w:val="22"/>
          <w:szCs w:val="22"/>
        </w:rPr>
      </w:pPr>
      <w:r>
        <w:rPr>
          <w:rFonts w:ascii="Calibri" w:hAnsi="Calibri" w:cs="Calibri"/>
          <w:color w:val="1F497D"/>
          <w:sz w:val="22"/>
          <w:szCs w:val="22"/>
        </w:rPr>
        <w:t xml:space="preserve">I have also requested an accurate plan indicating the position of the bus stop on the Middleton </w:t>
      </w:r>
      <w:proofErr w:type="spellStart"/>
      <w:r>
        <w:rPr>
          <w:rFonts w:ascii="Calibri" w:hAnsi="Calibri" w:cs="Calibri"/>
          <w:color w:val="1F497D"/>
          <w:sz w:val="22"/>
          <w:szCs w:val="22"/>
        </w:rPr>
        <w:t>Stoney</w:t>
      </w:r>
      <w:proofErr w:type="spellEnd"/>
      <w:r>
        <w:rPr>
          <w:rFonts w:ascii="Calibri" w:hAnsi="Calibri" w:cs="Calibri"/>
          <w:color w:val="1F497D"/>
          <w:sz w:val="22"/>
          <w:szCs w:val="22"/>
        </w:rPr>
        <w:t xml:space="preserve"> Road which is approx. 20m to the east of this access point. I will advise you when that is received.</w:t>
      </w:r>
    </w:p>
    <w:p w:rsidR="0081114E" w:rsidRDefault="0081114E" w:rsidP="0081114E">
      <w:pPr>
        <w:rPr>
          <w:rFonts w:ascii="Calibri" w:hAnsi="Calibri" w:cs="Calibri"/>
          <w:color w:val="1F497D"/>
          <w:sz w:val="22"/>
          <w:szCs w:val="22"/>
        </w:rPr>
      </w:pPr>
    </w:p>
    <w:p w:rsidR="0081114E" w:rsidRDefault="0081114E" w:rsidP="0081114E">
      <w:pPr>
        <w:rPr>
          <w:rFonts w:ascii="Calibri" w:hAnsi="Calibri" w:cs="Calibri"/>
          <w:color w:val="1F497D"/>
          <w:sz w:val="22"/>
          <w:szCs w:val="22"/>
        </w:rPr>
      </w:pPr>
      <w:r>
        <w:rPr>
          <w:rFonts w:ascii="Calibri" w:hAnsi="Calibri" w:cs="Calibri"/>
          <w:color w:val="1F497D"/>
          <w:sz w:val="22"/>
          <w:szCs w:val="22"/>
        </w:rPr>
        <w:t>If you require anything else from me, please let me know.</w:t>
      </w:r>
    </w:p>
    <w:p w:rsidR="0081114E" w:rsidRDefault="0081114E" w:rsidP="0081114E">
      <w:pPr>
        <w:rPr>
          <w:rFonts w:ascii="Calibri" w:hAnsi="Calibri" w:cs="Calibri"/>
          <w:color w:val="1F497D"/>
          <w:sz w:val="22"/>
          <w:szCs w:val="22"/>
        </w:rPr>
      </w:pPr>
      <w:r>
        <w:rPr>
          <w:rFonts w:ascii="Calibri" w:hAnsi="Calibri" w:cs="Calibri"/>
          <w:color w:val="1F497D"/>
          <w:sz w:val="22"/>
          <w:szCs w:val="22"/>
        </w:rPr>
        <w:t>Thank you</w:t>
      </w:r>
    </w:p>
    <w:p w:rsidR="0081114E" w:rsidRDefault="0081114E" w:rsidP="0081114E">
      <w:pPr>
        <w:rPr>
          <w:rFonts w:ascii="Calibri" w:hAnsi="Calibri" w:cs="Calibri"/>
          <w:color w:val="1F497D"/>
          <w:sz w:val="22"/>
          <w:szCs w:val="22"/>
        </w:rPr>
      </w:pPr>
      <w:r>
        <w:rPr>
          <w:rFonts w:ascii="Calibri" w:hAnsi="Calibri" w:cs="Calibri"/>
          <w:color w:val="1F497D"/>
          <w:sz w:val="22"/>
          <w:szCs w:val="22"/>
        </w:rPr>
        <w:t>Regards</w:t>
      </w:r>
    </w:p>
    <w:p w:rsidR="0081114E" w:rsidRDefault="0081114E" w:rsidP="0081114E">
      <w:pPr>
        <w:rPr>
          <w:rFonts w:ascii="Calibri" w:hAnsi="Calibri" w:cs="Calibri"/>
          <w:color w:val="1F497D"/>
          <w:sz w:val="22"/>
          <w:szCs w:val="22"/>
        </w:rPr>
      </w:pPr>
    </w:p>
    <w:p w:rsidR="0081114E" w:rsidRDefault="0081114E" w:rsidP="0081114E">
      <w:pPr>
        <w:spacing w:before="100" w:beforeAutospacing="1" w:after="100" w:afterAutospacing="1"/>
        <w:rPr>
          <w:color w:val="1F497D"/>
        </w:rPr>
      </w:pPr>
      <w:r>
        <w:rPr>
          <w:rFonts w:ascii="Arial" w:hAnsi="Arial" w:cs="Arial"/>
          <w:b/>
          <w:bCs/>
          <w:color w:val="1F497D"/>
          <w:sz w:val="20"/>
          <w:szCs w:val="20"/>
        </w:rPr>
        <w:lastRenderedPageBreak/>
        <w:t xml:space="preserve">Linda </w:t>
      </w:r>
      <w:proofErr w:type="spellStart"/>
      <w:r>
        <w:rPr>
          <w:rFonts w:ascii="Arial" w:hAnsi="Arial" w:cs="Arial"/>
          <w:b/>
          <w:bCs/>
          <w:color w:val="1F497D"/>
          <w:sz w:val="20"/>
          <w:szCs w:val="20"/>
        </w:rPr>
        <w:t>Griffths</w:t>
      </w:r>
      <w:proofErr w:type="spellEnd"/>
      <w:r>
        <w:rPr>
          <w:rFonts w:ascii="Arial" w:hAnsi="Arial" w:cs="Arial"/>
          <w:b/>
          <w:bCs/>
          <w:color w:val="1F497D"/>
          <w:sz w:val="20"/>
          <w:szCs w:val="20"/>
        </w:rPr>
        <w:t xml:space="preserve"> BA (</w:t>
      </w:r>
      <w:proofErr w:type="spellStart"/>
      <w:r>
        <w:rPr>
          <w:rFonts w:ascii="Arial" w:hAnsi="Arial" w:cs="Arial"/>
          <w:b/>
          <w:bCs/>
          <w:color w:val="1F497D"/>
          <w:sz w:val="20"/>
          <w:szCs w:val="20"/>
        </w:rPr>
        <w:t>Hons</w:t>
      </w:r>
      <w:proofErr w:type="spellEnd"/>
      <w:r>
        <w:rPr>
          <w:rFonts w:ascii="Arial" w:hAnsi="Arial" w:cs="Arial"/>
          <w:b/>
          <w:bCs/>
          <w:color w:val="1F497D"/>
          <w:sz w:val="20"/>
          <w:szCs w:val="20"/>
        </w:rPr>
        <w:t>) MRTPI</w:t>
      </w:r>
      <w:r>
        <w:rPr>
          <w:color w:val="1F497D"/>
        </w:rPr>
        <w:br/>
      </w:r>
      <w:r>
        <w:rPr>
          <w:rFonts w:ascii="Arial" w:hAnsi="Arial" w:cs="Arial"/>
          <w:color w:val="1F497D"/>
          <w:sz w:val="20"/>
          <w:szCs w:val="20"/>
        </w:rPr>
        <w:t>Principal Planning Officer (Major Developments)</w:t>
      </w:r>
      <w:r>
        <w:rPr>
          <w:color w:val="1F497D"/>
        </w:rPr>
        <w:br/>
      </w:r>
      <w:r>
        <w:rPr>
          <w:rFonts w:ascii="Arial" w:hAnsi="Arial" w:cs="Arial"/>
          <w:color w:val="1F497D"/>
          <w:sz w:val="20"/>
          <w:szCs w:val="20"/>
        </w:rPr>
        <w:t>Public Protection &amp; Development Management</w:t>
      </w:r>
      <w:r>
        <w:rPr>
          <w:color w:val="1F497D"/>
        </w:rPr>
        <w:br/>
      </w:r>
      <w:r>
        <w:rPr>
          <w:rFonts w:ascii="Arial" w:hAnsi="Arial" w:cs="Arial"/>
          <w:color w:val="1F497D"/>
          <w:sz w:val="20"/>
          <w:szCs w:val="20"/>
        </w:rPr>
        <w:t>Cherwell District Council</w:t>
      </w:r>
      <w:r>
        <w:rPr>
          <w:color w:val="1F497D"/>
        </w:rPr>
        <w:br/>
      </w:r>
      <w:r>
        <w:rPr>
          <w:rFonts w:ascii="Arial" w:hAnsi="Arial" w:cs="Arial"/>
          <w:color w:val="1F497D"/>
          <w:sz w:val="20"/>
          <w:szCs w:val="20"/>
        </w:rPr>
        <w:t>Ext 7998</w:t>
      </w:r>
      <w:r>
        <w:rPr>
          <w:color w:val="1F497D"/>
        </w:rPr>
        <w:br/>
      </w:r>
      <w:r>
        <w:rPr>
          <w:rFonts w:ascii="Arial" w:hAnsi="Arial" w:cs="Arial"/>
          <w:color w:val="1F497D"/>
          <w:sz w:val="20"/>
          <w:szCs w:val="20"/>
        </w:rPr>
        <w:t>Direct Dial 01295 227998</w:t>
      </w:r>
      <w:r>
        <w:rPr>
          <w:color w:val="1F497D"/>
        </w:rPr>
        <w:br/>
      </w:r>
      <w:hyperlink r:id="rId11" w:history="1">
        <w:r>
          <w:rPr>
            <w:rStyle w:val="Hyperlink"/>
            <w:rFonts w:ascii="Arial" w:hAnsi="Arial" w:cs="Arial"/>
            <w:sz w:val="20"/>
            <w:szCs w:val="20"/>
          </w:rPr>
          <w:t>mailto:linda.griffiths@cherwell-dc.gov.uk</w:t>
        </w:r>
      </w:hyperlink>
      <w:r>
        <w:rPr>
          <w:color w:val="1F497D"/>
        </w:rPr>
        <w:br/>
      </w:r>
      <w:hyperlink r:id="rId12" w:history="1">
        <w:r>
          <w:rPr>
            <w:rStyle w:val="Hyperlink"/>
            <w:rFonts w:ascii="Arial" w:hAnsi="Arial" w:cs="Arial"/>
            <w:sz w:val="20"/>
            <w:szCs w:val="20"/>
          </w:rPr>
          <w:t>www.cherwell.gov.uk</w:t>
        </w:r>
      </w:hyperlink>
      <w:r>
        <w:rPr>
          <w:color w:val="1F497D"/>
        </w:rPr>
        <w:t xml:space="preserve"> </w:t>
      </w:r>
    </w:p>
    <w:p w:rsidR="0081114E" w:rsidRDefault="0081114E" w:rsidP="0081114E">
      <w:pPr>
        <w:rPr>
          <w:rFonts w:ascii="Calibri" w:hAnsi="Calibri" w:cs="Calibri"/>
          <w:color w:val="1F497D"/>
          <w:sz w:val="22"/>
          <w:szCs w:val="22"/>
        </w:rPr>
      </w:pPr>
    </w:p>
    <w:p w:rsidR="0081114E" w:rsidRDefault="0081114E" w:rsidP="0081114E">
      <w:pPr>
        <w:rPr>
          <w:rFonts w:ascii="Calibri" w:hAnsi="Calibri" w:cs="Calibri"/>
          <w:color w:val="1F497D"/>
          <w:sz w:val="22"/>
          <w:szCs w:val="22"/>
        </w:rPr>
      </w:pPr>
    </w:p>
    <w:p w:rsidR="0081114E" w:rsidRDefault="0081114E" w:rsidP="0081114E">
      <w:pPr>
        <w:rPr>
          <w:rFonts w:ascii="Calibri" w:hAnsi="Calibri" w:cs="Calibri"/>
          <w:color w:val="1F497D"/>
          <w:sz w:val="22"/>
          <w:szCs w:val="22"/>
        </w:rPr>
      </w:pPr>
    </w:p>
    <w:p w:rsidR="0081114E" w:rsidRDefault="0081114E" w:rsidP="0081114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Evans, Timothy [</w:t>
      </w:r>
      <w:hyperlink r:id="rId13" w:history="1">
        <w:r>
          <w:rPr>
            <w:rStyle w:val="Hyperlink"/>
            <w:rFonts w:ascii="Tahoma" w:hAnsi="Tahoma" w:cs="Tahoma"/>
            <w:sz w:val="20"/>
            <w:szCs w:val="20"/>
            <w:lang w:val="en-US"/>
          </w:rPr>
          <w:t>mailto:Timothy.Evans@bovishomes.co.uk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June 2015 08:33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Linda Griffiths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Simpson, Daniel</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App No.:15/00920/F_KM4 South West Bicester </w:t>
      </w:r>
    </w:p>
    <w:p w:rsidR="0081114E" w:rsidRDefault="0081114E" w:rsidP="0081114E"/>
    <w:p w:rsidR="0081114E" w:rsidRDefault="0081114E" w:rsidP="0081114E">
      <w:pPr>
        <w:rPr>
          <w:rFonts w:ascii="Calibri" w:hAnsi="Calibri" w:cs="Calibri"/>
          <w:sz w:val="22"/>
          <w:szCs w:val="22"/>
        </w:rPr>
      </w:pPr>
      <w:r>
        <w:rPr>
          <w:rFonts w:ascii="Calibri" w:hAnsi="Calibri" w:cs="Calibri"/>
          <w:b/>
          <w:bCs/>
          <w:sz w:val="22"/>
          <w:szCs w:val="22"/>
        </w:rPr>
        <w:t>Re:     Application No. :  15/00920/F</w:t>
      </w:r>
    </w:p>
    <w:p w:rsidR="0081114E" w:rsidRDefault="0081114E" w:rsidP="0081114E">
      <w:pPr>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 xml:space="preserve">Location:       </w:t>
      </w:r>
      <w:r>
        <w:rPr>
          <w:rFonts w:ascii="Calibri" w:hAnsi="Calibri" w:cs="Calibri"/>
          <w:sz w:val="22"/>
          <w:szCs w:val="22"/>
        </w:rPr>
        <w:t xml:space="preserve">      </w:t>
      </w:r>
      <w:r>
        <w:rPr>
          <w:rFonts w:ascii="Calibri" w:hAnsi="Calibri" w:cs="Calibri"/>
          <w:b/>
          <w:bCs/>
          <w:sz w:val="22"/>
          <w:szCs w:val="22"/>
        </w:rPr>
        <w:t>KM4 South West Bicester Development, Bicester, Oxon</w:t>
      </w:r>
    </w:p>
    <w:p w:rsidR="0081114E" w:rsidRDefault="0081114E" w:rsidP="0081114E">
      <w:pPr>
        <w:rPr>
          <w:rFonts w:ascii="Calibri" w:hAnsi="Calibri" w:cs="Calibri"/>
          <w:sz w:val="22"/>
          <w:szCs w:val="22"/>
        </w:rPr>
      </w:pPr>
      <w:r>
        <w:rPr>
          <w:rFonts w:ascii="Calibri" w:hAnsi="Calibri" w:cs="Calibri"/>
          <w:sz w:val="22"/>
          <w:szCs w:val="22"/>
        </w:rPr>
        <w:t> </w:t>
      </w:r>
    </w:p>
    <w:p w:rsidR="0081114E" w:rsidRDefault="0081114E" w:rsidP="0081114E">
      <w:pPr>
        <w:rPr>
          <w:rFonts w:ascii="Calibri" w:hAnsi="Calibri" w:cs="Calibri"/>
          <w:sz w:val="22"/>
          <w:szCs w:val="22"/>
        </w:rPr>
      </w:pPr>
      <w:r>
        <w:rPr>
          <w:rFonts w:ascii="Calibri" w:hAnsi="Calibri" w:cs="Calibri"/>
          <w:sz w:val="22"/>
          <w:szCs w:val="22"/>
        </w:rPr>
        <w:t xml:space="preserve">Dear Ms </w:t>
      </w:r>
      <w:proofErr w:type="spellStart"/>
      <w:r>
        <w:rPr>
          <w:rFonts w:ascii="Calibri" w:hAnsi="Calibri" w:cs="Calibri"/>
          <w:sz w:val="22"/>
          <w:szCs w:val="22"/>
        </w:rPr>
        <w:t>Griffths</w:t>
      </w:r>
      <w:proofErr w:type="spellEnd"/>
      <w:r>
        <w:rPr>
          <w:rFonts w:ascii="Calibri" w:hAnsi="Calibri" w:cs="Calibri"/>
          <w:sz w:val="22"/>
          <w:szCs w:val="22"/>
        </w:rPr>
        <w:t>,</w:t>
      </w:r>
    </w:p>
    <w:p w:rsidR="0081114E" w:rsidRDefault="0081114E" w:rsidP="0081114E">
      <w:pPr>
        <w:rPr>
          <w:rFonts w:ascii="Calibri" w:hAnsi="Calibri" w:cs="Calibri"/>
          <w:sz w:val="22"/>
          <w:szCs w:val="22"/>
        </w:rPr>
      </w:pPr>
      <w:r>
        <w:rPr>
          <w:rFonts w:ascii="Calibri" w:hAnsi="Calibri" w:cs="Calibri"/>
          <w:sz w:val="22"/>
          <w:szCs w:val="22"/>
        </w:rPr>
        <w:t> </w:t>
      </w:r>
    </w:p>
    <w:p w:rsidR="0081114E" w:rsidRDefault="0081114E" w:rsidP="0081114E">
      <w:pPr>
        <w:rPr>
          <w:rFonts w:ascii="Calibri" w:hAnsi="Calibri" w:cs="Calibri"/>
          <w:sz w:val="22"/>
          <w:szCs w:val="22"/>
        </w:rPr>
      </w:pPr>
      <w:r>
        <w:rPr>
          <w:rFonts w:ascii="Calibri" w:hAnsi="Calibri" w:cs="Calibri"/>
          <w:sz w:val="22"/>
          <w:szCs w:val="22"/>
        </w:rPr>
        <w:t xml:space="preserve">With reference to the above planning permission I would like to inform you that a letter (see attached) and information response pack to support the original digital submission made on the 20th May 2015th and subsequently validated on 27th May 2015 was posted to you yesterday and should reach you today. </w:t>
      </w:r>
    </w:p>
    <w:p w:rsidR="0081114E" w:rsidRDefault="0081114E" w:rsidP="0081114E">
      <w:pPr>
        <w:rPr>
          <w:rFonts w:ascii="Calibri" w:hAnsi="Calibri" w:cs="Calibri"/>
          <w:sz w:val="22"/>
          <w:szCs w:val="22"/>
        </w:rPr>
      </w:pPr>
      <w:r>
        <w:rPr>
          <w:rFonts w:ascii="Calibri" w:hAnsi="Calibri" w:cs="Calibri"/>
          <w:sz w:val="22"/>
          <w:szCs w:val="22"/>
        </w:rPr>
        <w:t> </w:t>
      </w:r>
    </w:p>
    <w:p w:rsidR="0081114E" w:rsidRDefault="0081114E" w:rsidP="0081114E">
      <w:pPr>
        <w:rPr>
          <w:rFonts w:ascii="Calibri" w:hAnsi="Calibri" w:cs="Calibri"/>
          <w:sz w:val="22"/>
          <w:szCs w:val="22"/>
        </w:rPr>
      </w:pPr>
      <w:r>
        <w:rPr>
          <w:rFonts w:ascii="Calibri" w:hAnsi="Calibri" w:cs="Calibri"/>
          <w:sz w:val="22"/>
          <w:szCs w:val="22"/>
        </w:rPr>
        <w:t xml:space="preserve">If you require any clarification regarding the information contained within the submission please feel free to contact me and I shell do all in my power to assist. </w:t>
      </w:r>
    </w:p>
    <w:p w:rsidR="0081114E" w:rsidRDefault="0081114E" w:rsidP="0081114E">
      <w:pPr>
        <w:rPr>
          <w:rFonts w:ascii="Calibri" w:hAnsi="Calibri" w:cs="Calibri"/>
          <w:sz w:val="22"/>
          <w:szCs w:val="22"/>
        </w:rPr>
      </w:pPr>
      <w:r>
        <w:rPr>
          <w:rFonts w:ascii="Calibri" w:hAnsi="Calibri" w:cs="Calibri"/>
          <w:sz w:val="22"/>
          <w:szCs w:val="22"/>
        </w:rPr>
        <w:t> </w:t>
      </w:r>
    </w:p>
    <w:p w:rsidR="0081114E" w:rsidRDefault="0081114E" w:rsidP="0081114E">
      <w:pPr>
        <w:rPr>
          <w:rFonts w:ascii="Calibri" w:hAnsi="Calibri" w:cs="Calibri"/>
          <w:sz w:val="22"/>
          <w:szCs w:val="22"/>
        </w:rPr>
      </w:pPr>
      <w:r>
        <w:rPr>
          <w:rFonts w:ascii="Calibri" w:hAnsi="Calibri" w:cs="Calibri"/>
          <w:sz w:val="22"/>
          <w:szCs w:val="22"/>
        </w:rPr>
        <w:t>I would be grateful if you would kindly confirm that the previous timeline set out by yourself on the 5</w:t>
      </w:r>
      <w:r>
        <w:rPr>
          <w:rFonts w:ascii="Calibri" w:hAnsi="Calibri" w:cs="Calibri"/>
          <w:sz w:val="15"/>
          <w:szCs w:val="15"/>
          <w:vertAlign w:val="superscript"/>
        </w:rPr>
        <w:t>th</w:t>
      </w:r>
      <w:r>
        <w:rPr>
          <w:rFonts w:ascii="Calibri" w:hAnsi="Calibri" w:cs="Calibri"/>
          <w:sz w:val="22"/>
          <w:szCs w:val="22"/>
        </w:rPr>
        <w:t xml:space="preserve"> June to my colleague Dan Simpson is still on track?</w:t>
      </w:r>
    </w:p>
    <w:p w:rsidR="0081114E" w:rsidRDefault="0081114E" w:rsidP="0081114E">
      <w:pPr>
        <w:rPr>
          <w:rFonts w:ascii="Calibri" w:hAnsi="Calibri" w:cs="Calibri"/>
          <w:sz w:val="22"/>
          <w:szCs w:val="22"/>
        </w:rPr>
      </w:pPr>
      <w:r>
        <w:rPr>
          <w:rFonts w:ascii="Calibri" w:hAnsi="Calibri" w:cs="Calibri"/>
          <w:sz w:val="22"/>
          <w:szCs w:val="22"/>
        </w:rPr>
        <w:t> </w:t>
      </w:r>
    </w:p>
    <w:p w:rsidR="0081114E" w:rsidRDefault="0081114E" w:rsidP="0081114E">
      <w:pPr>
        <w:rPr>
          <w:rFonts w:ascii="Calibri" w:hAnsi="Calibri" w:cs="Calibri"/>
          <w:sz w:val="22"/>
          <w:szCs w:val="22"/>
        </w:rPr>
      </w:pPr>
      <w:r>
        <w:rPr>
          <w:rFonts w:ascii="Calibri" w:hAnsi="Calibri" w:cs="Calibri"/>
          <w:sz w:val="22"/>
          <w:szCs w:val="22"/>
        </w:rPr>
        <w:t>I look forward to your reply.</w:t>
      </w:r>
    </w:p>
    <w:p w:rsidR="0081114E" w:rsidRDefault="0081114E" w:rsidP="0081114E">
      <w:pPr>
        <w:rPr>
          <w:rFonts w:ascii="Calibri" w:hAnsi="Calibri" w:cs="Calibri"/>
          <w:sz w:val="22"/>
          <w:szCs w:val="22"/>
        </w:rPr>
      </w:pPr>
      <w:r>
        <w:rPr>
          <w:rFonts w:ascii="Calibri" w:hAnsi="Calibri" w:cs="Calibri"/>
          <w:sz w:val="22"/>
          <w:szCs w:val="22"/>
        </w:rPr>
        <w:t> </w:t>
      </w:r>
    </w:p>
    <w:p w:rsidR="0081114E" w:rsidRDefault="0081114E" w:rsidP="0081114E">
      <w:pPr>
        <w:rPr>
          <w:rFonts w:ascii="Calibri" w:hAnsi="Calibri" w:cs="Calibri"/>
          <w:sz w:val="22"/>
          <w:szCs w:val="22"/>
        </w:rPr>
      </w:pPr>
      <w:r>
        <w:rPr>
          <w:rFonts w:ascii="Calibri" w:hAnsi="Calibri" w:cs="Calibri"/>
          <w:b/>
          <w:bCs/>
        </w:rPr>
        <w:t>Kind regards</w:t>
      </w:r>
    </w:p>
    <w:p w:rsidR="0081114E" w:rsidRDefault="0081114E" w:rsidP="0081114E">
      <w:pPr>
        <w:rPr>
          <w:rFonts w:ascii="Calibri" w:hAnsi="Calibri" w:cs="Calibri"/>
          <w:sz w:val="22"/>
          <w:szCs w:val="22"/>
        </w:rPr>
      </w:pPr>
      <w:r>
        <w:rPr>
          <w:rFonts w:ascii="Calibri" w:hAnsi="Calibri" w:cs="Calibri"/>
          <w:sz w:val="22"/>
          <w:szCs w:val="22"/>
        </w:rPr>
        <w:t> </w:t>
      </w:r>
    </w:p>
    <w:p w:rsidR="0081114E" w:rsidRDefault="0081114E" w:rsidP="0081114E">
      <w:pPr>
        <w:rPr>
          <w:rFonts w:ascii="Calibri" w:hAnsi="Calibri" w:cs="Calibri"/>
          <w:sz w:val="22"/>
          <w:szCs w:val="22"/>
        </w:rPr>
      </w:pPr>
      <w:r>
        <w:rPr>
          <w:rFonts w:ascii="Calibri" w:hAnsi="Calibri" w:cs="Calibri"/>
          <w:b/>
          <w:bCs/>
        </w:rPr>
        <w:t xml:space="preserve">Timothy Evans </w:t>
      </w:r>
      <w:r>
        <w:rPr>
          <w:rFonts w:ascii="Calibri" w:hAnsi="Calibri" w:cs="Calibri"/>
          <w:i/>
          <w:iCs/>
          <w:sz w:val="20"/>
          <w:szCs w:val="20"/>
        </w:rPr>
        <w:t>A.C.I.O.B</w:t>
      </w:r>
    </w:p>
    <w:p w:rsidR="0081114E" w:rsidRDefault="0081114E" w:rsidP="0081114E">
      <w:pPr>
        <w:rPr>
          <w:rFonts w:ascii="Calibri" w:hAnsi="Calibri" w:cs="Calibri"/>
          <w:sz w:val="22"/>
          <w:szCs w:val="22"/>
        </w:rPr>
      </w:pPr>
      <w:r>
        <w:rPr>
          <w:rFonts w:ascii="Calibri" w:hAnsi="Calibri" w:cs="Calibri"/>
        </w:rPr>
        <w:t>Technical Manager</w:t>
      </w:r>
    </w:p>
    <w:p w:rsidR="0081114E" w:rsidRDefault="0081114E" w:rsidP="0081114E">
      <w:pPr>
        <w:rPr>
          <w:rFonts w:ascii="Calibri" w:hAnsi="Calibri" w:cs="Calibri"/>
          <w:sz w:val="22"/>
          <w:szCs w:val="22"/>
        </w:rPr>
      </w:pPr>
      <w:r>
        <w:rPr>
          <w:rFonts w:ascii="Calibri" w:hAnsi="Calibri" w:cs="Calibri"/>
          <w:sz w:val="20"/>
          <w:szCs w:val="20"/>
        </w:rPr>
        <w:t>T:   01675 437 079</w:t>
      </w:r>
    </w:p>
    <w:p w:rsidR="0081114E" w:rsidRDefault="0081114E" w:rsidP="0081114E">
      <w:pPr>
        <w:rPr>
          <w:rFonts w:ascii="Calibri" w:hAnsi="Calibri" w:cs="Calibri"/>
          <w:sz w:val="22"/>
          <w:szCs w:val="22"/>
        </w:rPr>
      </w:pPr>
      <w:r>
        <w:rPr>
          <w:rFonts w:ascii="Calibri" w:hAnsi="Calibri" w:cs="Calibri"/>
          <w:sz w:val="20"/>
          <w:szCs w:val="20"/>
        </w:rPr>
        <w:t>M: 07769 933 714</w:t>
      </w:r>
    </w:p>
    <w:p w:rsidR="0081114E" w:rsidRDefault="0081114E" w:rsidP="0081114E">
      <w:pPr>
        <w:rPr>
          <w:rFonts w:ascii="Calibri" w:hAnsi="Calibri" w:cs="Calibri"/>
          <w:sz w:val="22"/>
          <w:szCs w:val="22"/>
        </w:rPr>
      </w:pPr>
      <w:r>
        <w:rPr>
          <w:rFonts w:ascii="Calibri" w:hAnsi="Calibri" w:cs="Calibri"/>
          <w:sz w:val="20"/>
          <w:szCs w:val="20"/>
        </w:rPr>
        <w:t>F:   01675 437 094</w:t>
      </w:r>
    </w:p>
    <w:p w:rsidR="0081114E" w:rsidRDefault="0081114E" w:rsidP="0081114E">
      <w:pPr>
        <w:rPr>
          <w:rFonts w:ascii="Calibri" w:hAnsi="Calibri" w:cs="Calibri"/>
          <w:sz w:val="22"/>
          <w:szCs w:val="22"/>
        </w:rPr>
      </w:pPr>
      <w:r>
        <w:rPr>
          <w:rFonts w:ascii="Calibri" w:hAnsi="Calibri" w:cs="Calibri"/>
          <w:sz w:val="20"/>
          <w:szCs w:val="20"/>
        </w:rPr>
        <w:t xml:space="preserve">E:   </w:t>
      </w:r>
      <w:hyperlink r:id="rId14" w:history="1">
        <w:r>
          <w:rPr>
            <w:rStyle w:val="Hyperlink"/>
            <w:rFonts w:ascii="Calibri" w:hAnsi="Calibri" w:cs="Calibri"/>
            <w:sz w:val="20"/>
            <w:szCs w:val="20"/>
          </w:rPr>
          <w:t>timothy.evans@bovishomes.co.uk</w:t>
        </w:r>
      </w:hyperlink>
    </w:p>
    <w:p w:rsidR="003B76F3" w:rsidRDefault="003B76F3">
      <w:bookmarkStart w:id="0" w:name="_GoBack"/>
      <w:bookmarkEnd w:id="0"/>
    </w:p>
    <w:sectPr w:rsidR="003B7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4E"/>
    <w:rsid w:val="003B76F3"/>
    <w:rsid w:val="00811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1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rossington@oxfordshire.gov.uk" TargetMode="External"/><Relationship Id="rId13" Type="http://schemas.openxmlformats.org/officeDocument/2006/relationships/hyperlink" Target="mailto:Timothy.Evans@bovishomes.co.uk" TargetMode="External"/><Relationship Id="rId3" Type="http://schemas.openxmlformats.org/officeDocument/2006/relationships/settings" Target="settings.xml"/><Relationship Id="rId7" Type="http://schemas.openxmlformats.org/officeDocument/2006/relationships/hyperlink" Target="mailto:timothy.evans@bovishomes.co.uk" TargetMode="External"/><Relationship Id="rId12" Type="http://schemas.openxmlformats.org/officeDocument/2006/relationships/hyperlink" Target="http://www.cherwell.gov.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aniel.simpson@bovishomes.co.uk" TargetMode="External"/><Relationship Id="rId11" Type="http://schemas.openxmlformats.org/officeDocument/2006/relationships/hyperlink" Target="mailto:linda.griffiths@cherwell-dc.gov.uk" TargetMode="External"/><Relationship Id="rId5" Type="http://schemas.openxmlformats.org/officeDocument/2006/relationships/hyperlink" Target="mailto:Craig.Rossington@Oxfordshire.gov.uk" TargetMode="External"/><Relationship Id="rId15" Type="http://schemas.openxmlformats.org/officeDocument/2006/relationships/fontTable" Target="fontTable.xml"/><Relationship Id="rId10" Type="http://schemas.openxmlformats.org/officeDocument/2006/relationships/hyperlink" Target="mailto:Linda.Griffiths@Cherwell-DC.gov.uk" TargetMode="External"/><Relationship Id="rId4" Type="http://schemas.openxmlformats.org/officeDocument/2006/relationships/webSettings" Target="webSettings.xml"/><Relationship Id="rId9" Type="http://schemas.openxmlformats.org/officeDocument/2006/relationships/hyperlink" Target="http://www.oxfordshire.gov.uk/" TargetMode="External"/><Relationship Id="rId14" Type="http://schemas.openxmlformats.org/officeDocument/2006/relationships/hyperlink" Target="mailto:timothy.evans@bovishom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2015-07-01T09:15:00Z</dcterms:created>
  <dcterms:modified xsi:type="dcterms:W3CDTF">2015-07-01T09:16:00Z</dcterms:modified>
</cp:coreProperties>
</file>